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39" w:rsidRDefault="00E92A39">
      <w:pPr>
        <w:pStyle w:val="ConsPlusTitlePage"/>
      </w:pPr>
    </w:p>
    <w:p w:rsidR="00E92A39" w:rsidRDefault="00E92A39">
      <w:pPr>
        <w:pStyle w:val="ConsPlusNormal"/>
        <w:jc w:val="both"/>
        <w:outlineLvl w:val="0"/>
      </w:pPr>
    </w:p>
    <w:p w:rsidR="00E92A39" w:rsidRDefault="00E92A39">
      <w:pPr>
        <w:pStyle w:val="ConsPlusTitle"/>
        <w:jc w:val="center"/>
        <w:outlineLvl w:val="0"/>
      </w:pPr>
      <w:r>
        <w:t>ПРАВИТЕЛЬСТВО МОСКВЫ</w:t>
      </w:r>
    </w:p>
    <w:p w:rsidR="00E92A39" w:rsidRDefault="00E92A39">
      <w:pPr>
        <w:pStyle w:val="ConsPlusTitle"/>
        <w:jc w:val="center"/>
      </w:pPr>
    </w:p>
    <w:p w:rsidR="00E92A39" w:rsidRDefault="00E92A39">
      <w:pPr>
        <w:pStyle w:val="ConsPlusTitle"/>
        <w:jc w:val="center"/>
      </w:pPr>
      <w:r>
        <w:t>ПОСТАНОВЛЕНИЕ</w:t>
      </w:r>
    </w:p>
    <w:p w:rsidR="00E92A39" w:rsidRDefault="00E92A39">
      <w:pPr>
        <w:pStyle w:val="ConsPlusTitle"/>
        <w:jc w:val="center"/>
      </w:pPr>
      <w:r>
        <w:t>от 1 октября 2002 г. N 821-ПП</w:t>
      </w:r>
    </w:p>
    <w:p w:rsidR="00E92A39" w:rsidRDefault="00E92A39">
      <w:pPr>
        <w:pStyle w:val="ConsPlusTitle"/>
        <w:jc w:val="center"/>
      </w:pPr>
    </w:p>
    <w:p w:rsidR="00E92A39" w:rsidRDefault="00E92A39">
      <w:pPr>
        <w:pStyle w:val="ConsPlusTitle"/>
        <w:jc w:val="center"/>
      </w:pPr>
      <w:r>
        <w:t>О МЕРАХ ПО ДАЛЬНЕЙШЕМУ РАЗВИТИЮ СТРАХОВАНИЯ ЖИЛЫХ</w:t>
      </w:r>
    </w:p>
    <w:p w:rsidR="00E92A39" w:rsidRDefault="00E92A39">
      <w:pPr>
        <w:pStyle w:val="ConsPlusTitle"/>
        <w:jc w:val="center"/>
      </w:pPr>
      <w:r>
        <w:t>ПОМЕЩЕНИЙ В ГОРОДЕ МОСКВЕ</w:t>
      </w:r>
    </w:p>
    <w:p w:rsidR="00E92A39" w:rsidRDefault="00E92A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2A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E92A39" w:rsidRDefault="00E92A3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E92A39" w:rsidRDefault="00E92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E92A39" w:rsidRDefault="00E92A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A39" w:rsidRDefault="00E92A3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E92A39" w:rsidRPr="004A00AB" w:rsidRDefault="00E92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18.03.2003 </w:t>
            </w:r>
            <w:hyperlink r:id="rId4" w:history="1">
              <w:r w:rsidRPr="004A00AB">
                <w:rPr>
                  <w:color w:val="392C69"/>
                </w:rPr>
                <w:t>N 170-ПП</w:t>
              </w:r>
            </w:hyperlink>
            <w:r>
              <w:rPr>
                <w:color w:val="392C69"/>
              </w:rPr>
              <w:t xml:space="preserve">, от 18.05.2004 </w:t>
            </w:r>
            <w:hyperlink r:id="rId5" w:history="1">
              <w:r w:rsidRPr="004A00AB">
                <w:rPr>
                  <w:color w:val="392C69"/>
                </w:rPr>
                <w:t>N 325-ПП</w:t>
              </w:r>
            </w:hyperlink>
            <w:r>
              <w:rPr>
                <w:color w:val="392C69"/>
              </w:rPr>
              <w:t xml:space="preserve">, от 23.11.2004 </w:t>
            </w:r>
            <w:hyperlink r:id="rId6" w:history="1">
              <w:r w:rsidRPr="004A00AB">
                <w:rPr>
                  <w:color w:val="392C69"/>
                </w:rPr>
                <w:t>N 816-ПП</w:t>
              </w:r>
            </w:hyperlink>
            <w:r>
              <w:rPr>
                <w:color w:val="392C69"/>
              </w:rPr>
              <w:t>,</w:t>
            </w:r>
          </w:p>
          <w:p w:rsidR="00E92A39" w:rsidRPr="004A00AB" w:rsidRDefault="00E92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04.09.2007 </w:t>
            </w:r>
            <w:hyperlink r:id="rId7" w:history="1">
              <w:r w:rsidRPr="004A00AB">
                <w:rPr>
                  <w:color w:val="392C69"/>
                </w:rPr>
                <w:t>N 771-ПП</w:t>
              </w:r>
            </w:hyperlink>
            <w:r>
              <w:rPr>
                <w:color w:val="392C69"/>
              </w:rPr>
              <w:t xml:space="preserve">, от 05.08.2008 </w:t>
            </w:r>
            <w:hyperlink r:id="rId8" w:history="1">
              <w:r w:rsidRPr="004A00AB">
                <w:rPr>
                  <w:color w:val="392C69"/>
                </w:rPr>
                <w:t>N 700-ПП</w:t>
              </w:r>
            </w:hyperlink>
            <w:r>
              <w:rPr>
                <w:color w:val="392C69"/>
              </w:rPr>
              <w:t xml:space="preserve">, от 09.03.2010 </w:t>
            </w:r>
            <w:hyperlink r:id="rId9" w:history="1">
              <w:r w:rsidRPr="004A00AB">
                <w:rPr>
                  <w:color w:val="392C69"/>
                </w:rPr>
                <w:t>N 194-ПП</w:t>
              </w:r>
            </w:hyperlink>
            <w:r>
              <w:rPr>
                <w:color w:val="392C69"/>
              </w:rPr>
              <w:t>,</w:t>
            </w:r>
          </w:p>
          <w:p w:rsidR="00E92A39" w:rsidRDefault="00E92A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11.10.2011 </w:t>
            </w:r>
            <w:hyperlink r:id="rId10" w:history="1">
              <w:r w:rsidRPr="004A00AB">
                <w:rPr>
                  <w:color w:val="392C69"/>
                </w:rPr>
                <w:t>N 483-ПП</w:t>
              </w:r>
            </w:hyperlink>
            <w:r>
              <w:rPr>
                <w:color w:val="392C69"/>
              </w:rPr>
              <w:t xml:space="preserve">, от 01.12.2017 </w:t>
            </w:r>
            <w:hyperlink r:id="rId11" w:history="1">
              <w:r w:rsidRPr="004A00AB">
                <w:rPr>
                  <w:color w:val="392C69"/>
                </w:rPr>
                <w:t>N 935-ПП</w:t>
              </w:r>
            </w:hyperlink>
            <w:r>
              <w:rPr>
                <w:color w:val="392C69"/>
              </w:rPr>
              <w:t xml:space="preserve">, от 31.03.2021 </w:t>
            </w:r>
            <w:hyperlink r:id="rId12" w:history="1">
              <w:r w:rsidRPr="004A00AB">
                <w:rPr>
                  <w:color w:val="392C69"/>
                </w:rPr>
                <w:t>N 395-ПП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E92A39" w:rsidRDefault="00E92A39"/>
        </w:tc>
      </w:tr>
    </w:tbl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ind w:firstLine="540"/>
        <w:jc w:val="both"/>
      </w:pPr>
      <w:r>
        <w:t>В целях дальнейшего развития социально ориентированного комплекса мер по защите имущественных интересов и жилищных прав граждан с использованием механизмов страхования Правительство Москвы постановляет:</w:t>
      </w:r>
    </w:p>
    <w:p w:rsidR="00E92A39" w:rsidRDefault="00E92A39">
      <w:pPr>
        <w:pStyle w:val="ConsPlusNormal"/>
        <w:jc w:val="both"/>
      </w:pPr>
      <w:r>
        <w:t xml:space="preserve">(преамбула в ред. </w:t>
      </w:r>
      <w:hyperlink r:id="rId13" w:history="1">
        <w:r w:rsidRPr="004A00AB">
          <w:t>постановления</w:t>
        </w:r>
      </w:hyperlink>
      <w:r>
        <w:t xml:space="preserve"> Правительства Москвы от 01.12.2017 N 935-ПП)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1. Утратил силу с 1 декабря 2017 года. - </w:t>
      </w:r>
      <w:hyperlink r:id="rId14" w:history="1">
        <w:r w:rsidRPr="004A00AB">
          <w:t>Постановление</w:t>
        </w:r>
      </w:hyperlink>
      <w:r>
        <w:t xml:space="preserve"> Правительства Москвы от 01.12.2017 N 935-ПП.</w:t>
      </w:r>
    </w:p>
    <w:p w:rsidR="00E92A39" w:rsidRDefault="00E92A39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Утвердить новую редакцию </w:t>
      </w:r>
      <w:hyperlink w:anchor="P62" w:history="1">
        <w:r w:rsidRPr="004A00AB">
          <w:t>Положения</w:t>
        </w:r>
      </w:hyperlink>
      <w:r>
        <w:t xml:space="preserve"> о системе страхования в городе Москве жилых помещений (далее - Положение) согласно приложению 1.</w:t>
      </w:r>
    </w:p>
    <w:p w:rsidR="00E92A39" w:rsidRDefault="00E92A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2A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E92A39" w:rsidRDefault="00E92A3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E92A39" w:rsidRDefault="00E92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E92A39" w:rsidRDefault="00E92A39">
            <w:pPr>
              <w:pStyle w:val="ConsPlusNormal"/>
              <w:jc w:val="both"/>
            </w:pPr>
            <w:r>
              <w:rPr>
                <w:color w:val="392C69"/>
              </w:rPr>
              <w:t>Пункт 2(1) вступает в силу с 1 января 2018 года (</w:t>
            </w:r>
            <w:hyperlink r:id="rId15" w:history="1">
              <w:r w:rsidRPr="004A00AB">
                <w:rPr>
                  <w:color w:val="392C69"/>
                </w:rPr>
                <w:t>абзац 2 пункта 4</w:t>
              </w:r>
            </w:hyperlink>
            <w:r>
              <w:rPr>
                <w:color w:val="392C69"/>
              </w:rPr>
              <w:t xml:space="preserve"> постановления Правительства Москвы от 01.12.2017 N 935-ПП).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E92A39" w:rsidRDefault="00E92A39"/>
        </w:tc>
      </w:tr>
    </w:tbl>
    <w:p w:rsidR="00E92A39" w:rsidRDefault="00E92A39">
      <w:pPr>
        <w:pStyle w:val="ConsPlusNormal"/>
        <w:spacing w:before="280"/>
        <w:ind w:firstLine="540"/>
        <w:jc w:val="both"/>
      </w:pPr>
      <w:r>
        <w:t xml:space="preserve">2(1). Установить стоимостные </w:t>
      </w:r>
      <w:hyperlink w:anchor="P214" w:history="1">
        <w:r w:rsidRPr="004A00AB">
          <w:t>параметры</w:t>
        </w:r>
      </w:hyperlink>
      <w:r>
        <w:t>, применяемые в системе страхования в городе Москве жилых помещений (приложение 3).</w:t>
      </w:r>
    </w:p>
    <w:p w:rsidR="00E92A39" w:rsidRDefault="00E92A39">
      <w:pPr>
        <w:pStyle w:val="ConsPlusNormal"/>
        <w:jc w:val="both"/>
      </w:pPr>
      <w:r>
        <w:t xml:space="preserve">(п. 2(1) введен </w:t>
      </w:r>
      <w:hyperlink r:id="rId16" w:history="1">
        <w:r w:rsidRPr="004A00AB">
          <w:t>постановлением</w:t>
        </w:r>
      </w:hyperlink>
      <w:r>
        <w:t xml:space="preserve"> Правительства Москвы от 01.12.2017 N 935-ПП)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3. Установить, что страхование жилых помещений на условиях Положения проводится на принципе добровольности с использованием механизма уплаты страховых взносов при помощи платежных документов на оплату жилищно-коммунальных услуг и с учетом изложенных в </w:t>
      </w:r>
      <w:hyperlink w:anchor="P147" w:history="1">
        <w:r w:rsidRPr="004A00AB">
          <w:t>разделе 5</w:t>
        </w:r>
      </w:hyperlink>
      <w:r>
        <w:t xml:space="preserve"> Положения обязательств Правительства Москвы.</w:t>
      </w:r>
    </w:p>
    <w:p w:rsidR="00E92A39" w:rsidRDefault="00E92A39">
      <w:pPr>
        <w:pStyle w:val="ConsPlusNormal"/>
        <w:jc w:val="both"/>
      </w:pPr>
      <w:r>
        <w:t xml:space="preserve">(в ред. </w:t>
      </w:r>
      <w:hyperlink r:id="rId17" w:history="1">
        <w:r w:rsidRPr="004A00AB">
          <w:t>постановления</w:t>
        </w:r>
      </w:hyperlink>
      <w:r>
        <w:t xml:space="preserve"> Правительства Москвы от 01.12.2017 N 935-ПП)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Размер обязательств Правительства Москвы устанавливается нормативными правовыми актами Правительства Москвы.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Заключение новых договоров страхования жилых помещений с использованием механизма уплаты страховых взносов при помощи платежных документов на оплату жилищно-коммунальных услуг прекращается.</w:t>
      </w:r>
    </w:p>
    <w:p w:rsidR="00E92A39" w:rsidRDefault="00E92A39">
      <w:pPr>
        <w:pStyle w:val="ConsPlusNormal"/>
        <w:jc w:val="both"/>
      </w:pPr>
      <w:r>
        <w:t xml:space="preserve">(абзац введен </w:t>
      </w:r>
      <w:hyperlink r:id="rId18" w:history="1">
        <w:r w:rsidRPr="004A00AB">
          <w:t>постановлением</w:t>
        </w:r>
      </w:hyperlink>
      <w:r>
        <w:t xml:space="preserve"> Правительства Москвы от 31.03.2021 N 395-ПП)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Обязательства Правительства Москвы, изложенные в разделе 5 Положения, действуют в отношении договоров страхования жилых помещений, заключенных не позднее 31 декабря 2020 г. со сроком действия договора не позднее 31 декабря 2021 г.</w:t>
      </w:r>
    </w:p>
    <w:p w:rsidR="00E92A39" w:rsidRDefault="00E92A39">
      <w:pPr>
        <w:pStyle w:val="ConsPlusNormal"/>
        <w:jc w:val="both"/>
      </w:pPr>
      <w:r>
        <w:t xml:space="preserve">(абзац введен </w:t>
      </w:r>
      <w:hyperlink r:id="rId19" w:history="1">
        <w:r w:rsidRPr="004A00AB">
          <w:t>постановлением</w:t>
        </w:r>
      </w:hyperlink>
      <w:r>
        <w:t xml:space="preserve"> Правительства Москвы от 31.03.2021 N 395-ПП)</w:t>
      </w:r>
    </w:p>
    <w:p w:rsidR="00E92A39" w:rsidRDefault="00E92A39">
      <w:pPr>
        <w:pStyle w:val="ConsPlusNormal"/>
        <w:jc w:val="both"/>
      </w:pPr>
      <w:r>
        <w:t xml:space="preserve">(п. 3 в ред. </w:t>
      </w:r>
      <w:hyperlink r:id="rId20" w:history="1">
        <w:r w:rsidRPr="004A00AB">
          <w:t>постановления</w:t>
        </w:r>
      </w:hyperlink>
      <w:r>
        <w:t xml:space="preserve"> Правительства Москвы от 11.10.2011 N 483-ПП)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lastRenderedPageBreak/>
        <w:t xml:space="preserve">4 - 5. Утратили силу. - </w:t>
      </w:r>
      <w:hyperlink r:id="rId21" w:history="1">
        <w:r w:rsidRPr="004A00AB">
          <w:t>Постановление</w:t>
        </w:r>
      </w:hyperlink>
      <w:r>
        <w:t xml:space="preserve"> Правительства Москвы от 23.11.2004 N 816-ПП.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2" w:history="1">
        <w:r w:rsidRPr="004A00AB">
          <w:t>Постановление</w:t>
        </w:r>
      </w:hyperlink>
      <w:r>
        <w:t xml:space="preserve"> Правительства Москвы от 05.08.2008 N 700-ПП.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7.1. Утратил силу с 1 декабря 2017 года. - </w:t>
      </w:r>
      <w:hyperlink r:id="rId23" w:history="1">
        <w:r w:rsidRPr="004A00AB">
          <w:t>Постановление</w:t>
        </w:r>
      </w:hyperlink>
      <w:r>
        <w:t xml:space="preserve"> Правительства Москвы от 01.12.2017 N 935-ПП.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7.2. Участие страховых организаций в системе страхования в городе Москве жилых помещений осуществляется на основании договоров, заключаемых с Государственным бюджетным учреждением города Москвы "Городской центр имущественных платежей и жилищного страхования" по итогам конкурсного отбора.</w:t>
      </w:r>
    </w:p>
    <w:p w:rsidR="00E92A39" w:rsidRDefault="00E92A39">
      <w:pPr>
        <w:pStyle w:val="ConsPlusNormal"/>
        <w:jc w:val="both"/>
      </w:pPr>
      <w:r>
        <w:t xml:space="preserve">(п. 7.2 в ред. </w:t>
      </w:r>
      <w:hyperlink r:id="rId24" w:history="1">
        <w:r w:rsidRPr="004A00AB">
          <w:t>постановления</w:t>
        </w:r>
      </w:hyperlink>
      <w:r>
        <w:t xml:space="preserve"> Правительства Москвы от 01.12.2017 N 935-ПП)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7.3. Утратил силу с 1 декабря 2017 года. - </w:t>
      </w:r>
      <w:hyperlink r:id="rId25" w:history="1">
        <w:r w:rsidRPr="004A00AB">
          <w:t>Постановление</w:t>
        </w:r>
      </w:hyperlink>
      <w:r>
        <w:t xml:space="preserve"> Правительства Москвы от 01.12.2017 N 935-ПП.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7.4. Исключен. - </w:t>
      </w:r>
      <w:hyperlink r:id="rId26" w:history="1">
        <w:r w:rsidRPr="004A00AB">
          <w:t>Постановление</w:t>
        </w:r>
      </w:hyperlink>
      <w:r>
        <w:t xml:space="preserve"> Правительства Москвы от 18.05.2004 N 325-ПП.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7.5. Страхование на условиях Положения о системе страхования в городе Москве жилых помещений </w:t>
      </w:r>
      <w:hyperlink w:anchor="P17" w:history="1">
        <w:r w:rsidRPr="004A00AB">
          <w:t>(п. 2)</w:t>
        </w:r>
      </w:hyperlink>
      <w:r>
        <w:t xml:space="preserve"> проводится по единым правилам.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8. Рекомендовать страховым организациям, участвующим в системе страхования жилых помещений в городе Москве формировать и использовать резервы для финансирования мероприятий по предупреждению и снижению вероятности наступления страховых событий в жилищном фонде в размере не менее 10% страховых взносов, полученных по договорам страхования жилых помещений.</w:t>
      </w:r>
    </w:p>
    <w:p w:rsidR="00E92A39" w:rsidRDefault="00E92A39">
      <w:pPr>
        <w:pStyle w:val="ConsPlusNormal"/>
        <w:jc w:val="both"/>
      </w:pPr>
      <w:r>
        <w:t xml:space="preserve">(в ред. постановлений Правительства Москвы от 18.05.2004 </w:t>
      </w:r>
      <w:hyperlink r:id="rId27" w:history="1">
        <w:r w:rsidRPr="004A00AB">
          <w:t>N 325-ПП</w:t>
        </w:r>
      </w:hyperlink>
      <w:r>
        <w:t xml:space="preserve">, от 11.10.2011 </w:t>
      </w:r>
      <w:hyperlink r:id="rId28" w:history="1">
        <w:r w:rsidRPr="004A00AB">
          <w:t>N 483-ПП</w:t>
        </w:r>
      </w:hyperlink>
      <w:r>
        <w:t>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9. Финансовое обеспечение расходов в размере обязательств Правительства Москвы осуществляется за счет бюджетных ассигнований, предусмотренных Департаменту городского имущества города Москвы законом города Москвы о бюджете города Москвы на соответствующий финансовый год и плановый период на указанные цели.</w:t>
      </w:r>
    </w:p>
    <w:p w:rsidR="00E92A39" w:rsidRDefault="00E92A39">
      <w:pPr>
        <w:pStyle w:val="ConsPlusNormal"/>
        <w:jc w:val="both"/>
      </w:pPr>
      <w:r>
        <w:t xml:space="preserve">(п. 9 в ред. </w:t>
      </w:r>
      <w:hyperlink r:id="rId29" w:history="1">
        <w:r w:rsidRPr="004A00AB">
          <w:t>постановления</w:t>
        </w:r>
      </w:hyperlink>
      <w:r>
        <w:t xml:space="preserve"> Правительства Москвы от 01.12.2017 N 935-ПП)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10. Утратил силу с 1 декабря 2017 года. - </w:t>
      </w:r>
      <w:hyperlink r:id="rId30" w:history="1">
        <w:r w:rsidRPr="004A00AB">
          <w:t>Постановление</w:t>
        </w:r>
      </w:hyperlink>
      <w:r>
        <w:t xml:space="preserve"> Правительства Москвы от 01.12.2017 N 935-ПП.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31" w:history="1">
        <w:r w:rsidRPr="004A00AB">
          <w:t>Постановление</w:t>
        </w:r>
      </w:hyperlink>
      <w:r>
        <w:t xml:space="preserve"> Правительства Москвы от 23.11.2004 N 816-ПП.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12 - 13. Утратили силу с 1 декабря 2017 года. - </w:t>
      </w:r>
      <w:hyperlink r:id="rId32" w:history="1">
        <w:r w:rsidRPr="004A00AB">
          <w:t>Постановление</w:t>
        </w:r>
      </w:hyperlink>
      <w:r>
        <w:t xml:space="preserve"> Правительства Москвы от 01.12.2017 N 935-ПП.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14. В связи с выходом настоящего постановления считать утратившими силу </w:t>
      </w:r>
      <w:hyperlink r:id="rId33" w:history="1">
        <w:r w:rsidRPr="004A00AB">
          <w:t>пункты 1</w:t>
        </w:r>
      </w:hyperlink>
      <w:r>
        <w:t>-</w:t>
      </w:r>
      <w:hyperlink r:id="rId34" w:history="1">
        <w:r w:rsidRPr="004A00AB">
          <w:t>11</w:t>
        </w:r>
      </w:hyperlink>
      <w:r>
        <w:t xml:space="preserve">, </w:t>
      </w:r>
      <w:hyperlink r:id="rId35" w:history="1">
        <w:r w:rsidRPr="004A00AB">
          <w:t>13</w:t>
        </w:r>
      </w:hyperlink>
      <w:r>
        <w:t>-</w:t>
      </w:r>
      <w:hyperlink r:id="rId36" w:history="1">
        <w:r w:rsidRPr="004A00AB">
          <w:t>24</w:t>
        </w:r>
      </w:hyperlink>
      <w:r>
        <w:t xml:space="preserve"> постановления Правительства Москвы от 15 августа 1995 года N 694 "О системе страхования в г. Москве жилых помещений". Принять к сведению, что договоры страхования, заключенные до введения в действие настоящего постановления (на условиях постановления Правительства Москвы N 694), действительны до истечения срока их действия.</w:t>
      </w:r>
    </w:p>
    <w:p w:rsidR="00E92A39" w:rsidRDefault="00E92A39">
      <w:pPr>
        <w:pStyle w:val="ConsPlusNormal"/>
        <w:jc w:val="both"/>
      </w:pPr>
      <w:r>
        <w:t xml:space="preserve">(в ред. </w:t>
      </w:r>
      <w:hyperlink r:id="rId37" w:history="1">
        <w:r w:rsidRPr="004A00AB">
          <w:t>постановления</w:t>
        </w:r>
      </w:hyperlink>
      <w:r>
        <w:t xml:space="preserve"> Правительства Москвы от 18.03.2003 N 170-ПП)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15.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имущественно-земельных отношений Ефимова В.В.</w:t>
      </w:r>
    </w:p>
    <w:p w:rsidR="00E92A39" w:rsidRDefault="00E92A39">
      <w:pPr>
        <w:pStyle w:val="ConsPlusNormal"/>
        <w:jc w:val="both"/>
      </w:pPr>
      <w:r>
        <w:t xml:space="preserve">(в ред. постановлений Правительства Москвы от 01.12.2017 </w:t>
      </w:r>
      <w:hyperlink r:id="rId38" w:history="1">
        <w:r w:rsidRPr="004A00AB">
          <w:t>N 935-ПП</w:t>
        </w:r>
      </w:hyperlink>
      <w:r>
        <w:t xml:space="preserve">, от 31.03.2021 </w:t>
      </w:r>
      <w:hyperlink r:id="rId39" w:history="1">
        <w:r w:rsidRPr="004A00AB">
          <w:t>N 395-ПП</w:t>
        </w:r>
      </w:hyperlink>
      <w:r>
        <w:t>)</w:t>
      </w: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jc w:val="right"/>
      </w:pPr>
      <w:r>
        <w:lastRenderedPageBreak/>
        <w:t>Мэр Москвы</w:t>
      </w:r>
    </w:p>
    <w:p w:rsidR="00E92A39" w:rsidRDefault="00E92A39">
      <w:pPr>
        <w:pStyle w:val="ConsPlusNormal"/>
        <w:jc w:val="right"/>
      </w:pPr>
      <w:r>
        <w:t>Ю.М. Лужков</w:t>
      </w: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jc w:val="right"/>
        <w:outlineLvl w:val="0"/>
      </w:pPr>
      <w:r>
        <w:t>Приложение 1</w:t>
      </w:r>
    </w:p>
    <w:p w:rsidR="00E92A39" w:rsidRDefault="00E92A39">
      <w:pPr>
        <w:pStyle w:val="ConsPlusNormal"/>
        <w:jc w:val="right"/>
      </w:pPr>
      <w:r>
        <w:t>к постановлению Правительства</w:t>
      </w:r>
    </w:p>
    <w:p w:rsidR="00E92A39" w:rsidRDefault="00E92A39">
      <w:pPr>
        <w:pStyle w:val="ConsPlusNormal"/>
        <w:jc w:val="right"/>
      </w:pPr>
      <w:r>
        <w:t>Москвы</w:t>
      </w:r>
    </w:p>
    <w:p w:rsidR="00E92A39" w:rsidRDefault="00E92A39">
      <w:pPr>
        <w:pStyle w:val="ConsPlusNormal"/>
        <w:jc w:val="right"/>
      </w:pPr>
      <w:r>
        <w:t>от 1 октября 2002 г. N 821-ПП</w:t>
      </w: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Title"/>
        <w:jc w:val="center"/>
      </w:pPr>
      <w:bookmarkStart w:id="1" w:name="P62"/>
      <w:bookmarkEnd w:id="1"/>
      <w:r>
        <w:t>ПОЛОЖЕНИЕ</w:t>
      </w:r>
    </w:p>
    <w:p w:rsidR="00E92A39" w:rsidRDefault="00E92A39">
      <w:pPr>
        <w:pStyle w:val="ConsPlusTitle"/>
        <w:jc w:val="center"/>
      </w:pPr>
      <w:r>
        <w:t>О СИСТЕМЕ СТРАХОВАНИЯ В ГОРОДЕ МОСКВЕ ЖИЛЫХ ПОМЕЩЕНИЙ</w:t>
      </w:r>
    </w:p>
    <w:p w:rsidR="00E92A39" w:rsidRDefault="00E92A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2A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E92A39" w:rsidRDefault="00E92A3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E92A39" w:rsidRDefault="00E92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E92A39" w:rsidRDefault="00E92A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A39" w:rsidRDefault="00E92A3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E92A39" w:rsidRPr="004A00AB" w:rsidRDefault="00E92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18.05.2004 </w:t>
            </w:r>
            <w:hyperlink r:id="rId40" w:history="1">
              <w:r w:rsidRPr="004A00AB">
                <w:rPr>
                  <w:color w:val="392C69"/>
                </w:rPr>
                <w:t>N 325-ПП</w:t>
              </w:r>
            </w:hyperlink>
            <w:r>
              <w:rPr>
                <w:color w:val="392C69"/>
              </w:rPr>
              <w:t xml:space="preserve">, от 23.11.2004 </w:t>
            </w:r>
            <w:hyperlink r:id="rId41" w:history="1">
              <w:r w:rsidRPr="004A00AB">
                <w:rPr>
                  <w:color w:val="392C69"/>
                </w:rPr>
                <w:t>N 816-ПП</w:t>
              </w:r>
            </w:hyperlink>
            <w:r>
              <w:rPr>
                <w:color w:val="392C69"/>
              </w:rPr>
              <w:t xml:space="preserve">, от 04.09.2007 </w:t>
            </w:r>
            <w:hyperlink r:id="rId42" w:history="1">
              <w:r w:rsidRPr="004A00AB">
                <w:rPr>
                  <w:color w:val="392C69"/>
                </w:rPr>
                <w:t>N 771-ПП</w:t>
              </w:r>
            </w:hyperlink>
            <w:r>
              <w:rPr>
                <w:color w:val="392C69"/>
              </w:rPr>
              <w:t>,</w:t>
            </w:r>
          </w:p>
          <w:p w:rsidR="00E92A39" w:rsidRPr="004A00AB" w:rsidRDefault="00E92A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05.08.2008 </w:t>
            </w:r>
            <w:hyperlink r:id="rId43" w:history="1">
              <w:r w:rsidRPr="004A00AB">
                <w:rPr>
                  <w:color w:val="392C69"/>
                </w:rPr>
                <w:t>N 700-ПП</w:t>
              </w:r>
            </w:hyperlink>
            <w:r>
              <w:rPr>
                <w:color w:val="392C69"/>
              </w:rPr>
              <w:t xml:space="preserve">, от 09.03.2010 </w:t>
            </w:r>
            <w:hyperlink r:id="rId44" w:history="1">
              <w:r w:rsidRPr="004A00AB">
                <w:rPr>
                  <w:color w:val="392C69"/>
                </w:rPr>
                <w:t>N 194-ПП</w:t>
              </w:r>
            </w:hyperlink>
            <w:r>
              <w:rPr>
                <w:color w:val="392C69"/>
              </w:rPr>
              <w:t xml:space="preserve">, от 11.10.2011 </w:t>
            </w:r>
            <w:hyperlink r:id="rId45" w:history="1">
              <w:r w:rsidRPr="004A00AB">
                <w:rPr>
                  <w:color w:val="392C69"/>
                </w:rPr>
                <w:t>N 483-ПП</w:t>
              </w:r>
            </w:hyperlink>
            <w:r>
              <w:rPr>
                <w:color w:val="392C69"/>
              </w:rPr>
              <w:t>,</w:t>
            </w:r>
          </w:p>
          <w:p w:rsidR="00E92A39" w:rsidRDefault="00E92A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01.12.2017 </w:t>
            </w:r>
            <w:hyperlink r:id="rId46" w:history="1">
              <w:r w:rsidRPr="004A00AB">
                <w:rPr>
                  <w:color w:val="392C69"/>
                </w:rPr>
                <w:t>N 935-ПП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E92A39" w:rsidRDefault="00E92A39"/>
        </w:tc>
      </w:tr>
    </w:tbl>
    <w:p w:rsidR="00E92A39" w:rsidRDefault="00E92A39">
      <w:pPr>
        <w:pStyle w:val="ConsPlusNormal"/>
        <w:jc w:val="both"/>
      </w:pPr>
    </w:p>
    <w:p w:rsidR="00E92A39" w:rsidRDefault="00E92A39">
      <w:pPr>
        <w:pStyle w:val="ConsPlusTitle"/>
        <w:jc w:val="center"/>
        <w:outlineLvl w:val="1"/>
      </w:pPr>
      <w:r>
        <w:t>1. Общие положения</w:t>
      </w: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ind w:firstLine="540"/>
        <w:jc w:val="both"/>
      </w:pPr>
      <w:r>
        <w:t>1.1. Положение о системе страхования в городе Москве жилых помещений (далее - Положение) устанавливает взаимоотношения участников комплексной системы страхования в жилищной сфере города Москвы, частью которой является система страхования в городе Москве жилых помещений, определяет объекты страхования и перечень событий (страховых случаев), при наступлении которых производится возмещение ущерба.</w:t>
      </w:r>
    </w:p>
    <w:p w:rsidR="00E92A39" w:rsidRDefault="00E92A39">
      <w:pPr>
        <w:pStyle w:val="ConsPlusNormal"/>
        <w:jc w:val="both"/>
      </w:pPr>
      <w:r>
        <w:t xml:space="preserve">(п. 1.1 в ред. </w:t>
      </w:r>
      <w:hyperlink r:id="rId47" w:history="1">
        <w:r w:rsidRPr="004A00AB">
          <w:t>постановления</w:t>
        </w:r>
      </w:hyperlink>
      <w:r>
        <w:t xml:space="preserve"> Правительства Москвы от 01.12.2017 N 935-ПП)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1.2. Целью системы страхования является защита имущественных интересов собственников жилья и жилищных прав пользователей жилых помещений, нарушаемых вследствие воздействия случайных неблагоприятных обстоятельств, а также обеспечение сохранности жилищного фонда в городе Москве.</w:t>
      </w:r>
    </w:p>
    <w:p w:rsidR="00E92A39" w:rsidRDefault="00E92A39">
      <w:pPr>
        <w:pStyle w:val="ConsPlusNormal"/>
        <w:jc w:val="both"/>
      </w:pPr>
      <w:r>
        <w:t xml:space="preserve">(в ред. </w:t>
      </w:r>
      <w:hyperlink r:id="rId48" w:history="1">
        <w:r w:rsidRPr="004A00AB">
          <w:t>постановления</w:t>
        </w:r>
      </w:hyperlink>
      <w:r>
        <w:t xml:space="preserve"> Правительства Москвы от 01.12.2017 N 935-ПП)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1.3. Страхование жилых помещений с учетом гарантируемых Правительством Москвы мер по защите жилищных прав граждан, проживающих в этих жилых помещениях, проводится на принципе добровольности и не ограничивает права граждан на страхование на иных условиях.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1.4. Система страхования в городе Москве жилых помещений предусматривает исполнение обязательств Правительства Москвы только при соблюдении условий, изложенных в настоящем Положении.</w:t>
      </w:r>
    </w:p>
    <w:p w:rsidR="00E92A39" w:rsidRDefault="00E92A39">
      <w:pPr>
        <w:pStyle w:val="ConsPlusNormal"/>
        <w:jc w:val="both"/>
      </w:pPr>
      <w:r>
        <w:t xml:space="preserve">(в ред. постановлений Правительства Москвы от 04.09.2007 </w:t>
      </w:r>
      <w:hyperlink r:id="rId49" w:history="1">
        <w:r w:rsidRPr="004A00AB">
          <w:t>N 771-ПП</w:t>
        </w:r>
      </w:hyperlink>
      <w:r>
        <w:t xml:space="preserve">, от 11.10.2011 </w:t>
      </w:r>
      <w:hyperlink r:id="rId50" w:history="1">
        <w:r w:rsidRPr="004A00AB">
          <w:t>N 483-ПП</w:t>
        </w:r>
      </w:hyperlink>
      <w:r>
        <w:t>)</w:t>
      </w: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Title"/>
        <w:jc w:val="center"/>
        <w:outlineLvl w:val="1"/>
      </w:pPr>
      <w:r>
        <w:t>2. Участники системы страхования в городе Москве</w:t>
      </w:r>
    </w:p>
    <w:p w:rsidR="00E92A39" w:rsidRDefault="00E92A39">
      <w:pPr>
        <w:pStyle w:val="ConsPlusTitle"/>
        <w:jc w:val="center"/>
      </w:pPr>
      <w:r>
        <w:t>жилых помещений</w:t>
      </w:r>
    </w:p>
    <w:p w:rsidR="00E92A39" w:rsidRDefault="00E92A39">
      <w:pPr>
        <w:pStyle w:val="ConsPlusNormal"/>
        <w:jc w:val="center"/>
      </w:pPr>
      <w:r>
        <w:t xml:space="preserve">(в ред. </w:t>
      </w:r>
      <w:hyperlink r:id="rId51" w:history="1">
        <w:r w:rsidRPr="004A00AB">
          <w:t>постановления</w:t>
        </w:r>
      </w:hyperlink>
      <w:r>
        <w:t xml:space="preserve"> Правительства Москвы</w:t>
      </w:r>
    </w:p>
    <w:p w:rsidR="00E92A39" w:rsidRDefault="00E92A39">
      <w:pPr>
        <w:pStyle w:val="ConsPlusNormal"/>
        <w:jc w:val="center"/>
      </w:pPr>
      <w:r>
        <w:t>от 01.12.2017 N 935-ПП)</w:t>
      </w: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ind w:firstLine="540"/>
        <w:jc w:val="both"/>
      </w:pPr>
      <w:bookmarkStart w:id="2" w:name="P85"/>
      <w:bookmarkEnd w:id="2"/>
      <w:r>
        <w:t>2.1. Страхователями жилых помещений выступают физические лица, являющиеся: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- собственниками жилых помещений или нанимателями жилых помещений государственного жилищного фонда, а также их законными представителями;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lastRenderedPageBreak/>
        <w:t>- пользователями жилых помещений, находящихся в собственности города Москвы и переданных им по договору купли-продажи с рассрочкой платежа.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Страхователем жилого помещения, принадлежащего двум или нескольким лицам на праве общей собственности, выступает один из сособственников жилого помещения по соглашению всех участников общей собственности.</w:t>
      </w:r>
    </w:p>
    <w:p w:rsidR="00E92A39" w:rsidRDefault="00E92A39">
      <w:pPr>
        <w:pStyle w:val="ConsPlusNormal"/>
        <w:jc w:val="both"/>
      </w:pPr>
      <w:r>
        <w:t xml:space="preserve">(п. 2.1 в ред. </w:t>
      </w:r>
      <w:hyperlink r:id="rId52" w:history="1">
        <w:r w:rsidRPr="004A00AB">
          <w:t>постановления</w:t>
        </w:r>
      </w:hyperlink>
      <w:r>
        <w:t xml:space="preserve"> Правительства Москвы от 01.12.2017 N 935-ПП)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2.2 - 2.3. Утратили силу с 1 декабря 2017 года. - </w:t>
      </w:r>
      <w:hyperlink r:id="rId53" w:history="1">
        <w:r w:rsidRPr="004A00AB">
          <w:t>Постановление</w:t>
        </w:r>
      </w:hyperlink>
      <w:r>
        <w:t xml:space="preserve"> Правительства Москвы от 01.12.2017 N 935-ПП.</w:t>
      </w:r>
    </w:p>
    <w:p w:rsidR="00E92A39" w:rsidRDefault="004A00AB">
      <w:pPr>
        <w:pStyle w:val="ConsPlusNormal"/>
        <w:spacing w:before="220"/>
        <w:ind w:firstLine="540"/>
        <w:jc w:val="both"/>
      </w:pPr>
      <w:hyperlink r:id="rId54" w:history="1">
        <w:r w:rsidR="00E92A39" w:rsidRPr="004A00AB">
          <w:t>2.4</w:t>
        </w:r>
      </w:hyperlink>
      <w:r w:rsidR="00E92A39">
        <w:t>. Страховщиками могут выступать юридические лица любой организационно-правовой формы, предусмотренной законодательством Российской Федерации, созданные для осуществления страховой деятельности, получившие в установленном порядке лицензию на осуществление страхования соответствующего вида и прошедшие конкурсный отбор.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2.5. Департамент городского имущества города Москвы обеспечивает развитие и совершенствование комплексной системы страхования в жилищной сфере города Москвы, частью которой является страхование в городе Москве жилых помещений, и исполняет обязательства Правительства Москвы, предусмотренные </w:t>
      </w:r>
      <w:hyperlink w:anchor="P147" w:history="1">
        <w:r w:rsidRPr="004A00AB">
          <w:t>разделом 5</w:t>
        </w:r>
      </w:hyperlink>
      <w:r>
        <w:t xml:space="preserve"> настоящего Положения.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Государственное бюджетное учреждение города Москвы "Городской центр имущественных платежей и жилищного страхования" (далее - Уполномоченная организация) осуществляет реализацию комплексной системы страхования в жилищной сфере города Москвы, частью которой является страхование в городе Москве жилых помещений, проведение конкурсного отбора страховых организаций для участия в комплексной системе страхования в жилищной сфере города Москвы и организационно-техническое сопровождение исполнения обязательств Правительства Москвы, предусмотренных </w:t>
      </w:r>
      <w:hyperlink w:anchor="P147" w:history="1">
        <w:r w:rsidRPr="004A00AB">
          <w:t>разделом 5</w:t>
        </w:r>
      </w:hyperlink>
      <w:r>
        <w:t xml:space="preserve"> настоящего Положения.</w:t>
      </w:r>
    </w:p>
    <w:p w:rsidR="00E92A39" w:rsidRDefault="00E92A39">
      <w:pPr>
        <w:pStyle w:val="ConsPlusNormal"/>
        <w:jc w:val="both"/>
      </w:pPr>
      <w:r>
        <w:t xml:space="preserve">(п. 2.5 в ред. </w:t>
      </w:r>
      <w:hyperlink r:id="rId55" w:history="1">
        <w:r w:rsidRPr="004A00AB">
          <w:t>постановления</w:t>
        </w:r>
      </w:hyperlink>
      <w:r>
        <w:t xml:space="preserve"> Правительства Москвы от 01.12.2017 N 935-ПП)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2.6. Участие страховщиков в системе страхования жилых помещений в городе Москве осуществляется на основании договоров, заключенных по результатам конкурсного отбора с Уполномоченной организацией.</w:t>
      </w:r>
    </w:p>
    <w:p w:rsidR="00E92A39" w:rsidRDefault="00E92A39">
      <w:pPr>
        <w:pStyle w:val="ConsPlusNormal"/>
        <w:jc w:val="both"/>
      </w:pPr>
      <w:r>
        <w:t xml:space="preserve">(п. 2.6 в ред. </w:t>
      </w:r>
      <w:hyperlink r:id="rId56" w:history="1">
        <w:r w:rsidRPr="004A00AB">
          <w:t>постановления</w:t>
        </w:r>
      </w:hyperlink>
      <w:r>
        <w:t xml:space="preserve"> Правительства Москвы от 01.12.2017 N 935-ПП)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2.7. Утратил силу. - </w:t>
      </w:r>
      <w:hyperlink r:id="rId57" w:history="1">
        <w:r w:rsidRPr="004A00AB">
          <w:t>Постановление</w:t>
        </w:r>
      </w:hyperlink>
      <w:r>
        <w:t xml:space="preserve"> Правительства Москвы от 11.10.2011 N 483-ПП.</w:t>
      </w: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Title"/>
        <w:jc w:val="center"/>
        <w:outlineLvl w:val="1"/>
      </w:pPr>
      <w:r>
        <w:t>3. Объекты страхования</w:t>
      </w: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ind w:firstLine="540"/>
        <w:jc w:val="both"/>
      </w:pPr>
      <w:r>
        <w:t>3.1. Объектом, подлежащим страхованию, является расположенное в многоквартирном доме, находящемся в пределах административных границ города Москвы, благоустроенное применительно к условиям города Москвы жилое помещение (квартира, комната(ты) в коммунальной квартире), включая конструктивные элементы, отделку, инженерное оборудование, внутренние коммуникации, относящиеся к этому жилому помещению.</w:t>
      </w:r>
    </w:p>
    <w:p w:rsidR="00E92A39" w:rsidRDefault="00E92A39">
      <w:pPr>
        <w:pStyle w:val="ConsPlusNormal"/>
        <w:jc w:val="both"/>
      </w:pPr>
      <w:r>
        <w:t xml:space="preserve">(п. 3.1 в ред. </w:t>
      </w:r>
      <w:hyperlink r:id="rId58" w:history="1">
        <w:r w:rsidRPr="004A00AB">
          <w:t>постановления</w:t>
        </w:r>
      </w:hyperlink>
      <w:r>
        <w:t xml:space="preserve"> Правительства Москвы от 11.10.2011 N 483-ПП)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3.2. Не могут являться объектами страхования жилые помещения: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3.2.1. Признанные в установленном порядке непригодными для проживания.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3.2.2. Расположенные в многоквартирных домах, признанных в установленном порядке аварийными.</w:t>
      </w:r>
    </w:p>
    <w:p w:rsidR="00E92A39" w:rsidRDefault="00E92A39">
      <w:pPr>
        <w:pStyle w:val="ConsPlusNormal"/>
        <w:jc w:val="both"/>
      </w:pPr>
      <w:r>
        <w:t xml:space="preserve">(п. 3.2.2 в ред. </w:t>
      </w:r>
      <w:hyperlink r:id="rId59" w:history="1">
        <w:r w:rsidRPr="004A00AB">
          <w:t>постановления</w:t>
        </w:r>
      </w:hyperlink>
      <w:r>
        <w:t xml:space="preserve"> Правительства Москвы от 01.12.2017 N 935-ПП)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3.2.3 - 3.2.4. Утратили силу с 1 декабря 2017 года. - </w:t>
      </w:r>
      <w:hyperlink r:id="rId60" w:history="1">
        <w:r w:rsidRPr="004A00AB">
          <w:t>Постановление</w:t>
        </w:r>
      </w:hyperlink>
      <w:r>
        <w:t xml:space="preserve"> Правительства Москвы от 01.12.2017 N 935-ПП.</w:t>
      </w: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Title"/>
        <w:jc w:val="center"/>
        <w:outlineLvl w:val="1"/>
      </w:pPr>
      <w:r>
        <w:t>4. Страховые случаи</w:t>
      </w: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ind w:firstLine="540"/>
        <w:jc w:val="both"/>
      </w:pPr>
      <w:r>
        <w:t>4.1. Применительно к настоящему Положению страховыми случаями признаются повреждение или уничтожение застрахованного жилого помещения в результате следующих событий:</w:t>
      </w:r>
    </w:p>
    <w:p w:rsidR="00E92A39" w:rsidRDefault="00E92A39">
      <w:pPr>
        <w:pStyle w:val="ConsPlusNormal"/>
        <w:spacing w:before="220"/>
        <w:ind w:firstLine="540"/>
        <w:jc w:val="both"/>
      </w:pPr>
      <w:bookmarkStart w:id="3" w:name="P112"/>
      <w:bookmarkEnd w:id="3"/>
      <w:r>
        <w:t>4.1.1. Пожара (воздействия пламени, дыма, высокой температуры при пожаре), в том числе возникшего вне застрахованного помещения, а также проведения правомерных действий по его ликвидации.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4.1.2. Взрыва по любой причине (исключая террористический акт), произошедшего в том числе вне застрахованного жилого помещения.</w:t>
      </w:r>
    </w:p>
    <w:p w:rsidR="00E92A39" w:rsidRDefault="00E92A39">
      <w:pPr>
        <w:pStyle w:val="ConsPlusNormal"/>
        <w:jc w:val="both"/>
      </w:pPr>
      <w:r>
        <w:t xml:space="preserve">(п. 4.1.2 в ред. </w:t>
      </w:r>
      <w:hyperlink r:id="rId61" w:history="1">
        <w:r w:rsidRPr="004A00AB">
          <w:t>постановления</w:t>
        </w:r>
      </w:hyperlink>
      <w:r>
        <w:t xml:space="preserve"> Правительства Москвы от 05.08.2008 N 700-ПП)</w:t>
      </w:r>
    </w:p>
    <w:p w:rsidR="00E92A39" w:rsidRDefault="00E92A39">
      <w:pPr>
        <w:pStyle w:val="ConsPlusNormal"/>
        <w:spacing w:before="220"/>
        <w:ind w:firstLine="540"/>
        <w:jc w:val="both"/>
      </w:pPr>
      <w:bookmarkStart w:id="4" w:name="P115"/>
      <w:bookmarkEnd w:id="4"/>
      <w:r>
        <w:t>4.1.3. Аварий систем отопления, водопровода, канализации, а также внутренних водостоков (включая места сопряжения водоприемных воронок с кровлей), в том числе произошедших вне застрахованного жилого помещения.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К водопроводным, отопительным, канализационным системам относятся системы коммунального водоснабжения, теплоснабжения и канализации, включающие разрешенные строительными нормами и правилами для применения в соответствующих инженерных сетях: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- элементы, устройства, оборудование, приборы, в том числе регуляторы давления (потока), фильтры очистки воды, приборы учета холодной и горячей воды;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- трубопроводы, в том числе шланги и гибкие трубопроводы, на участках трубопроводной сети от мест их стационарного присоединения к водоразборной и водосливной арматуре соответствующих инженерных сетей до узлов стационарного присоединения к ним санитарно-технических приборов, оборудования и бытовой техники, при работе которых используется вода и установка которых не требует внесения изменений в технический паспорт жилого помещения.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Не относятся к указанным системам: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- бытовая техника, при работе которой используется вода и установка которой не требует внесения изменений в технический паспорт жилого помещения, в том числе стиральные, посудомоечные машины, включая элементы, служащие для присоединения данной техники к трубопроводам систем коммунального водоснабжения, теплоснабжения и канализации;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- дополнительные (не предусмотренные проектами строений, в которых расположены застрахованные жилые помещения) санитарно-технические приборы и оборудование (в том числе водонагреватели, бойлеры), установка которых требует внесения изменений в технический паспорт жилого помещения, смонтированные в нарушение установленного порядка переустройства жилых помещений, до узлов водосливной и водоразборной (запорной) арматуры, обеспечивающей их подключение к трубопроводам систем коммунального водоснабжения, теплоснабжения и канализации.</w:t>
      </w:r>
    </w:p>
    <w:p w:rsidR="00E92A39" w:rsidRDefault="00E92A39">
      <w:pPr>
        <w:pStyle w:val="ConsPlusNormal"/>
        <w:jc w:val="both"/>
      </w:pPr>
      <w:r>
        <w:t xml:space="preserve">(п. 4.1.3 в ред. </w:t>
      </w:r>
      <w:hyperlink r:id="rId62" w:history="1">
        <w:r w:rsidRPr="004A00AB">
          <w:t>постановления</w:t>
        </w:r>
      </w:hyperlink>
      <w:r>
        <w:t xml:space="preserve"> Правительства Москвы от 01.12.2017 N 935-ПП)</w:t>
      </w:r>
    </w:p>
    <w:p w:rsidR="00E92A39" w:rsidRDefault="00E92A39">
      <w:pPr>
        <w:pStyle w:val="ConsPlusNormal"/>
        <w:spacing w:before="220"/>
        <w:ind w:firstLine="540"/>
        <w:jc w:val="both"/>
      </w:pPr>
      <w:bookmarkStart w:id="5" w:name="P123"/>
      <w:bookmarkEnd w:id="5"/>
      <w:r>
        <w:t>4.1.4. Сильного ветра (свыше 20 м/с), урагана, смерча, шквала, а также сопровождающих их атмосферных осадков.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4.2. К страховым случаям не относятся: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4.2.1. Повреждение или уничтожение застрахованного жилого помещения из-за событий, указанных в </w:t>
      </w:r>
      <w:hyperlink w:anchor="P112" w:history="1">
        <w:r w:rsidRPr="004A00AB">
          <w:t>пунктах 4.1.1</w:t>
        </w:r>
      </w:hyperlink>
      <w:r>
        <w:t xml:space="preserve"> - </w:t>
      </w:r>
      <w:hyperlink w:anchor="P115" w:history="1">
        <w:r w:rsidRPr="004A00AB">
          <w:t>4.1.3</w:t>
        </w:r>
      </w:hyperlink>
      <w:r>
        <w:t xml:space="preserve"> настоящего Положения, если они произошли в результате:</w:t>
      </w:r>
    </w:p>
    <w:p w:rsidR="00E92A39" w:rsidRDefault="00E92A39">
      <w:pPr>
        <w:pStyle w:val="ConsPlusNormal"/>
        <w:jc w:val="both"/>
      </w:pPr>
      <w:r>
        <w:t xml:space="preserve">(в ред. </w:t>
      </w:r>
      <w:hyperlink r:id="rId63" w:history="1">
        <w:r w:rsidRPr="004A00AB">
          <w:t>постановления</w:t>
        </w:r>
      </w:hyperlink>
      <w:r>
        <w:t xml:space="preserve"> Правительства Москвы от 01.12.2017 N 935-ПП)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lastRenderedPageBreak/>
        <w:t>- умышленных действий страхователя (выгодоприобретателя), членов его семьи;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- использования страхователем (выгодоприобретателем), членами его семьи жилого помещения не по назначению;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- несоблюдения страхователем (выгодоприобретателем), членами его семьи установленных и общепринятых правил и норм безопасности, а также содержания, эксплуатации и ремонта жилого помещения, необеспечения его сохранности.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Повреждение (уничтожение) при этом других жилых помещений, застрахованных иными страхователями, вследствие событий, указанных в </w:t>
      </w:r>
      <w:hyperlink w:anchor="P112" w:history="1">
        <w:r w:rsidRPr="004A00AB">
          <w:t>пунктах 4.1.1</w:t>
        </w:r>
      </w:hyperlink>
      <w:r>
        <w:t xml:space="preserve"> - </w:t>
      </w:r>
      <w:hyperlink w:anchor="P115" w:history="1">
        <w:r w:rsidRPr="004A00AB">
          <w:t>4.1.3</w:t>
        </w:r>
      </w:hyperlink>
      <w:r>
        <w:t xml:space="preserve"> настоящего Положения, явившихся результатом перечисленных выше действий (бездействия) страхователя, относится к страховым случаям.</w:t>
      </w:r>
    </w:p>
    <w:p w:rsidR="00E92A39" w:rsidRDefault="00E92A39">
      <w:pPr>
        <w:pStyle w:val="ConsPlusNormal"/>
        <w:jc w:val="both"/>
      </w:pPr>
      <w:r>
        <w:t xml:space="preserve">(в ред. </w:t>
      </w:r>
      <w:hyperlink r:id="rId64" w:history="1">
        <w:r w:rsidRPr="004A00AB">
          <w:t>постановления</w:t>
        </w:r>
      </w:hyperlink>
      <w:r>
        <w:t xml:space="preserve"> Правительства Москвы от 01.12.2017 N 935-ПП)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4.2.2. Повреждение или уничтожение конструктивных элементов, элементов отделки, инженерного оборудования, элементов внутренних коммуникаций жилого помещения в результате: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- проникновения в жилое помещение атмосферных осадков через незакрытые окна, двери, если это событие не явилось следствием повреждения конструктивных элементов оконных и/или дверных блоков из-за сильного ветра (свыше 20 м/с), урагана, смерча, шквала;</w:t>
      </w:r>
    </w:p>
    <w:p w:rsidR="00E92A39" w:rsidRDefault="00E92A39">
      <w:pPr>
        <w:pStyle w:val="ConsPlusNormal"/>
        <w:jc w:val="both"/>
      </w:pPr>
      <w:r>
        <w:t xml:space="preserve">(в ред. </w:t>
      </w:r>
      <w:hyperlink r:id="rId65" w:history="1">
        <w:r w:rsidRPr="004A00AB">
          <w:t>постановления</w:t>
        </w:r>
      </w:hyperlink>
      <w:r>
        <w:t xml:space="preserve"> Правительства Москвы от 05.08.2008 N 700-ПП)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- исключен. - </w:t>
      </w:r>
      <w:hyperlink r:id="rId66" w:history="1">
        <w:r w:rsidRPr="004A00AB">
          <w:t>Постановление</w:t>
        </w:r>
      </w:hyperlink>
      <w:r>
        <w:t xml:space="preserve"> Правительства Москвы от 05.08.2008 N 700-ПП;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- воздействия полезного тепла или огня в процессе работы электротехнического и газового оборудования этого жилого помещения, если такое воздействие не явилось причиной возникновения дальнейшего пожара;</w:t>
      </w:r>
    </w:p>
    <w:p w:rsidR="00E92A39" w:rsidRDefault="00E92A39">
      <w:pPr>
        <w:pStyle w:val="ConsPlusNormal"/>
        <w:jc w:val="both"/>
      </w:pPr>
      <w:r>
        <w:t xml:space="preserve">(в ред. </w:t>
      </w:r>
      <w:hyperlink r:id="rId67" w:history="1">
        <w:r w:rsidRPr="004A00AB">
          <w:t>постановления</w:t>
        </w:r>
      </w:hyperlink>
      <w:r>
        <w:t xml:space="preserve"> Правительства Москвы от 11.10.2011 N 483-ПП)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- возгорания электронной аппаратуры и бытовых электроприборов, не относящихся к оборудованию жилого помещения, если данное возгорание не явилось причиной возникновения дальнейшего пожара.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4.3. Под аварией систем, указанных в </w:t>
      </w:r>
      <w:hyperlink w:anchor="P115" w:history="1">
        <w:r w:rsidRPr="004A00AB">
          <w:t>пункте 4.1.3</w:t>
        </w:r>
      </w:hyperlink>
      <w:r>
        <w:t xml:space="preserve"> настоящего Положения, следует понимать повреждение, разрушение, поломку, выход из строя системы в целом или отдельных ее частей (элементов), повлекшие причинение ущерба имуществу юридических или физических лиц.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При этом к авариям не относятся повлекшие причинение вреда имуществу изменения параметров работы системы отопления, не связанные с разрушением (повреждением) элементов этой системы.</w:t>
      </w:r>
    </w:p>
    <w:p w:rsidR="00E92A39" w:rsidRDefault="00E92A39">
      <w:pPr>
        <w:pStyle w:val="ConsPlusNormal"/>
        <w:jc w:val="both"/>
      </w:pPr>
      <w:r>
        <w:t xml:space="preserve">(п. 4.3 введен </w:t>
      </w:r>
      <w:hyperlink r:id="rId68" w:history="1">
        <w:r w:rsidRPr="004A00AB">
          <w:t>постановлением</w:t>
        </w:r>
      </w:hyperlink>
      <w:r>
        <w:t xml:space="preserve"> Правительства Москвы от 01.12.2017 N 935-ПП)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4.4. Под ущербом, причиненным застрахованному жилому помещению в результате аварий, указанных в </w:t>
      </w:r>
      <w:hyperlink w:anchor="P115" w:history="1">
        <w:r w:rsidRPr="004A00AB">
          <w:t>пункте 4.1.3</w:t>
        </w:r>
      </w:hyperlink>
      <w:r>
        <w:t xml:space="preserve"> настоящего Положения, следует понимать повреждение (уничтожение) конструктивных элементов, отделки, инженерного оборудования, внутренних коммуникаций, относящихся к этому жилому помещению, под воздействием воды, влаги, водяного пара (в том числе образовавшегося в результате испарения со свободной поверхности воды), поступивших в жилое помещение, в том числе из других помещений.</w:t>
      </w:r>
    </w:p>
    <w:p w:rsidR="00E92A39" w:rsidRDefault="00E92A39">
      <w:pPr>
        <w:pStyle w:val="ConsPlusNormal"/>
        <w:jc w:val="both"/>
      </w:pPr>
      <w:r>
        <w:t xml:space="preserve">(п. 4.4 введен </w:t>
      </w:r>
      <w:hyperlink r:id="rId69" w:history="1">
        <w:r w:rsidRPr="004A00AB">
          <w:t>постановлением</w:t>
        </w:r>
      </w:hyperlink>
      <w:r>
        <w:t xml:space="preserve"> Правительства Москвы от 01.12.2017 N 935-ПП)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4.5. Повреждение (уничтожение) застрахованного жилого помещения вследствие проведения правомерных действий по устранению (ликвидации) аварий, указанных в </w:t>
      </w:r>
      <w:hyperlink w:anchor="P115" w:history="1">
        <w:r w:rsidRPr="004A00AB">
          <w:t>пункте 4.1.3</w:t>
        </w:r>
      </w:hyperlink>
      <w:r>
        <w:t xml:space="preserve"> настоящего Положения, приравнивается к повреждению (уничтожению) жилого помещения вследствие самих аварий.</w:t>
      </w:r>
    </w:p>
    <w:p w:rsidR="00E92A39" w:rsidRDefault="00E92A39">
      <w:pPr>
        <w:pStyle w:val="ConsPlusNormal"/>
        <w:jc w:val="both"/>
      </w:pPr>
      <w:r>
        <w:lastRenderedPageBreak/>
        <w:t xml:space="preserve">(п. 4.5 введен </w:t>
      </w:r>
      <w:hyperlink r:id="rId70" w:history="1">
        <w:r w:rsidRPr="004A00AB">
          <w:t>постановлением</w:t>
        </w:r>
      </w:hyperlink>
      <w:r>
        <w:t xml:space="preserve"> Правительства Москвы от 01.12.2017 N 935-ПП)</w:t>
      </w: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Title"/>
        <w:jc w:val="center"/>
        <w:outlineLvl w:val="1"/>
      </w:pPr>
      <w:bookmarkStart w:id="6" w:name="P147"/>
      <w:bookmarkEnd w:id="6"/>
      <w:r>
        <w:t>5. Обязательства Правительства Москвы</w:t>
      </w:r>
    </w:p>
    <w:p w:rsidR="00E92A39" w:rsidRDefault="00E92A39">
      <w:pPr>
        <w:pStyle w:val="ConsPlusNormal"/>
        <w:jc w:val="center"/>
      </w:pPr>
      <w:r>
        <w:t xml:space="preserve">(в ред. </w:t>
      </w:r>
      <w:hyperlink r:id="rId71" w:history="1">
        <w:r w:rsidRPr="004A00AB">
          <w:t>постановления</w:t>
        </w:r>
      </w:hyperlink>
      <w:r>
        <w:t xml:space="preserve"> Правительства Москвы</w:t>
      </w:r>
    </w:p>
    <w:p w:rsidR="00E92A39" w:rsidRDefault="00E92A39">
      <w:pPr>
        <w:pStyle w:val="ConsPlusNormal"/>
        <w:jc w:val="center"/>
      </w:pPr>
      <w:r>
        <w:t>от 04.09.2007 N 771-ПП)</w:t>
      </w: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ind w:firstLine="540"/>
        <w:jc w:val="both"/>
      </w:pPr>
      <w:r>
        <w:t xml:space="preserve">5.1. При повреждении жилых помещений, застрахованных с учетом настоящего Положения страховыми организациями, участвующими в системе страхования в городе Москве жилых помещений, исполнение обязательств Правительства Москвы перед страхователями осуществляется Департаментом городского имущества города Москвы путем осуществления страхователям, указанным в </w:t>
      </w:r>
      <w:hyperlink w:anchor="P85" w:history="1">
        <w:r w:rsidRPr="004A00AB">
          <w:t>пункте 2.1</w:t>
        </w:r>
      </w:hyperlink>
      <w:r>
        <w:t xml:space="preserve"> настоящего Положения, выплат из бюджета города Москвы в дополнение к страховому возмещению (далее - выплата из бюджета города Москвы).</w:t>
      </w:r>
    </w:p>
    <w:p w:rsidR="00E92A39" w:rsidRDefault="00E92A39">
      <w:pPr>
        <w:pStyle w:val="ConsPlusNormal"/>
        <w:jc w:val="both"/>
      </w:pPr>
      <w:r>
        <w:t xml:space="preserve">(п. 5.1 в ред. </w:t>
      </w:r>
      <w:hyperlink r:id="rId72" w:history="1">
        <w:r w:rsidRPr="004A00AB">
          <w:t>постановления</w:t>
        </w:r>
      </w:hyperlink>
      <w:r>
        <w:t xml:space="preserve"> Правительства Москвы от 01.12.2017 N 935-ПП)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5.2. Утратил силу с 1 декабря 2017 года. - </w:t>
      </w:r>
      <w:hyperlink r:id="rId73" w:history="1">
        <w:r w:rsidRPr="004A00AB">
          <w:t>Постановление</w:t>
        </w:r>
      </w:hyperlink>
      <w:r>
        <w:t xml:space="preserve"> Правительства Москвы от 01.12.2017 N 935-ПП.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5.3. Величина выплаты из бюджета города Москвы при повреждении жилого помещения в результате страхового случая рассчитывается исходя из величины причиненного ущерба и установленного размера обязательств Правительства Москвы. Величина причиненного ущерба рассчитывается исходя из действительной (страховой) стоимости жилого помещения, которая определяется на основании учетных данных </w:t>
      </w:r>
      <w:proofErr w:type="spellStart"/>
      <w:r>
        <w:t>МосгорБТИ</w:t>
      </w:r>
      <w:proofErr w:type="spellEnd"/>
      <w:r>
        <w:t xml:space="preserve"> и правовых актов органов исполнительной власти города Москвы.</w:t>
      </w:r>
    </w:p>
    <w:p w:rsidR="00E92A39" w:rsidRDefault="00E92A39">
      <w:pPr>
        <w:pStyle w:val="ConsPlusNormal"/>
        <w:jc w:val="both"/>
      </w:pPr>
      <w:r>
        <w:t xml:space="preserve">(в ред. постановлений Правительства Москвы от 23.11.2004 </w:t>
      </w:r>
      <w:hyperlink r:id="rId74" w:history="1">
        <w:r w:rsidRPr="004A00AB">
          <w:t>N 816-ПП</w:t>
        </w:r>
      </w:hyperlink>
      <w:r>
        <w:t xml:space="preserve">, от 04.09.2007 </w:t>
      </w:r>
      <w:hyperlink r:id="rId75" w:history="1">
        <w:r w:rsidRPr="004A00AB">
          <w:t>N 771-ПП</w:t>
        </w:r>
      </w:hyperlink>
      <w:r>
        <w:t xml:space="preserve">, от 01.12.2017 </w:t>
      </w:r>
      <w:hyperlink r:id="rId76" w:history="1">
        <w:r w:rsidRPr="004A00AB">
          <w:t>N 935-ПП</w:t>
        </w:r>
      </w:hyperlink>
      <w:r>
        <w:t>)</w:t>
      </w:r>
    </w:p>
    <w:p w:rsidR="00E92A39" w:rsidRDefault="00E92A39">
      <w:pPr>
        <w:pStyle w:val="ConsPlusNormal"/>
        <w:spacing w:before="220"/>
        <w:ind w:firstLine="540"/>
        <w:jc w:val="both"/>
      </w:pPr>
      <w:bookmarkStart w:id="7" w:name="P156"/>
      <w:bookmarkEnd w:id="7"/>
      <w:r>
        <w:t>5.4. При уничтожении в результате страхового случая жилого помещения (признании жилого помещения непригодным для проживания) Правительство Москвы с учетом установленного размера обязательств обеспечивает:</w:t>
      </w:r>
    </w:p>
    <w:p w:rsidR="00E92A39" w:rsidRDefault="00E92A39">
      <w:pPr>
        <w:pStyle w:val="ConsPlusNormal"/>
        <w:jc w:val="both"/>
      </w:pPr>
      <w:r>
        <w:t xml:space="preserve">(в ред. </w:t>
      </w:r>
      <w:hyperlink r:id="rId77" w:history="1">
        <w:r w:rsidRPr="004A00AB">
          <w:t>постановления</w:t>
        </w:r>
      </w:hyperlink>
      <w:r>
        <w:t xml:space="preserve"> Правительства Москвы от 04.09.2007 N 771-ПП)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- страхователю-собственнику предоставление </w:t>
      </w:r>
      <w:proofErr w:type="gramStart"/>
      <w:r>
        <w:t>другого жилого помещения</w:t>
      </w:r>
      <w:proofErr w:type="gramEnd"/>
      <w:r>
        <w:t xml:space="preserve"> взамен утраченного либо возмещение убытков в размере страховой стоимости;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- страхователю-нанимателю предоставление другого жилого помещения взамен утраченного. Гражданам, зарегистрированным по месту жительства в уничтоженном жилом помещении, предоставляется другое жилое помещение (квартира), благоустроенное применительно к условиям города Москвы, отвечающее санитарным, техническим нормам и требованиям, установленным правовыми актами города Москвы, соответствующее норме предоставления жилого помещения. Жилое помещение взамен утраченного предоставляется с учетом всех имеющихся в пользовании у граждан и членов их семей жилых помещений, в том числе принадлежащих им на праве собственности. Если иное, кроме уничтоженного, жилище соответствует норме предоставления, то другое жилое помещение взамен утраченного не предоставляется и возмещение убытков в части обязательств Правительства Москвы не производится.</w:t>
      </w:r>
    </w:p>
    <w:p w:rsidR="00E92A39" w:rsidRDefault="00E92A39">
      <w:pPr>
        <w:pStyle w:val="ConsPlusNormal"/>
        <w:jc w:val="both"/>
      </w:pPr>
      <w:r>
        <w:t xml:space="preserve">(в ред. </w:t>
      </w:r>
      <w:hyperlink r:id="rId78" w:history="1">
        <w:r w:rsidRPr="004A00AB">
          <w:t>постановления</w:t>
        </w:r>
      </w:hyperlink>
      <w:r>
        <w:t xml:space="preserve"> Правительства Москвы от 04.09.2007 N 771-ПП)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5.5. Страхователям-собственникам жилое помещение взамен утраченного в результате страхового случая передается в собственность.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5.6. Утратил силу с 1 декабря 2017 года. - </w:t>
      </w:r>
      <w:hyperlink r:id="rId79" w:history="1">
        <w:r w:rsidRPr="004A00AB">
          <w:t>Постановление</w:t>
        </w:r>
      </w:hyperlink>
      <w:r>
        <w:t xml:space="preserve"> Правительства Москвы от 01.12.2017 N 935-ПП.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5.7. Обязательства Правительства Москвы устанавливаются при заключении договора страхования сроком на 1 год. Договор страхования (полис, свидетельство, сертификат) должен </w:t>
      </w:r>
      <w:r>
        <w:lastRenderedPageBreak/>
        <w:t>сопровождаться информацией об обязательствах Правительства Москвы.</w:t>
      </w:r>
    </w:p>
    <w:p w:rsidR="00E92A39" w:rsidRDefault="00E92A39">
      <w:pPr>
        <w:pStyle w:val="ConsPlusNormal"/>
        <w:jc w:val="both"/>
      </w:pPr>
      <w:r>
        <w:t xml:space="preserve">(в ред. </w:t>
      </w:r>
      <w:hyperlink r:id="rId80" w:history="1">
        <w:r w:rsidRPr="004A00AB">
          <w:t>постановления</w:t>
        </w:r>
      </w:hyperlink>
      <w:r>
        <w:t xml:space="preserve"> Правительства Москвы от 04.09.2007 N 771-ПП)</w:t>
      </w:r>
    </w:p>
    <w:p w:rsidR="00E92A39" w:rsidRDefault="00E92A39">
      <w:pPr>
        <w:pStyle w:val="ConsPlusNormal"/>
        <w:spacing w:before="220"/>
        <w:ind w:firstLine="540"/>
        <w:jc w:val="both"/>
      </w:pPr>
      <w:bookmarkStart w:id="8" w:name="P165"/>
      <w:bookmarkEnd w:id="8"/>
      <w:r>
        <w:t>5.8. Выплата из бюджета города Москвы производится только страхователю, который является гражданином Российской Федерации и зарегистрирован по месту жительства в жилом помещении, поврежденном или уничтоженном (признанном непригодным для проживания) в результате страхового случая.</w:t>
      </w:r>
    </w:p>
    <w:p w:rsidR="00E92A39" w:rsidRDefault="00E92A39">
      <w:pPr>
        <w:pStyle w:val="ConsPlusNormal"/>
        <w:jc w:val="both"/>
      </w:pPr>
      <w:r>
        <w:t xml:space="preserve">(п. 5.8 введен </w:t>
      </w:r>
      <w:hyperlink r:id="rId81" w:history="1">
        <w:r w:rsidRPr="004A00AB">
          <w:t>постановлением</w:t>
        </w:r>
      </w:hyperlink>
      <w:r>
        <w:t xml:space="preserve"> Правительства Москвы от 01.12.2017 N 935-ПП)</w:t>
      </w: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Title"/>
        <w:jc w:val="center"/>
        <w:outlineLvl w:val="1"/>
      </w:pPr>
      <w:r>
        <w:t>6. Порядок и условия возмещения ущерба и осуществления</w:t>
      </w:r>
    </w:p>
    <w:p w:rsidR="00E92A39" w:rsidRDefault="00E92A39">
      <w:pPr>
        <w:pStyle w:val="ConsPlusTitle"/>
        <w:jc w:val="center"/>
      </w:pPr>
      <w:r>
        <w:t>выплаты из бюджета города Москвы</w:t>
      </w:r>
    </w:p>
    <w:p w:rsidR="00E92A39" w:rsidRDefault="00E92A39">
      <w:pPr>
        <w:pStyle w:val="ConsPlusNormal"/>
        <w:jc w:val="center"/>
      </w:pPr>
      <w:r>
        <w:t xml:space="preserve">(в ред. </w:t>
      </w:r>
      <w:hyperlink r:id="rId82" w:history="1">
        <w:r w:rsidRPr="004A00AB">
          <w:t>постановления</w:t>
        </w:r>
      </w:hyperlink>
      <w:r>
        <w:t xml:space="preserve"> Правительства Москвы</w:t>
      </w:r>
    </w:p>
    <w:p w:rsidR="00E92A39" w:rsidRDefault="00E92A39">
      <w:pPr>
        <w:pStyle w:val="ConsPlusNormal"/>
        <w:jc w:val="center"/>
      </w:pPr>
      <w:r>
        <w:t>от 01.12.2017 N 935-ПП)</w:t>
      </w: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ind w:firstLine="540"/>
        <w:jc w:val="both"/>
      </w:pPr>
      <w:r>
        <w:t>6.1. При признании страховщиком факта наступления страхового случая страховщик определяет сумму ущерба, причиненного застрахованному жилому помещению. Расчет ущерба производится в соответствии с порядком, установленным правовыми актами органов исполнительной власти города Москвы. При этом изменение процента износа конструктивных элементов и элементов отделки жилого помещения за время действия договора страхования не учитывается. Не учитываются также повреждения, связанные с предыдущими страховыми случаями и не устраненные страхователем до наступления последнего страхового случая или с событиями, произошедшими до начала или после окончания действия договора страхования.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Не относятся к ущербу, возникшему в результате страхового случая, утрата потребительских качеств и </w:t>
      </w:r>
      <w:proofErr w:type="gramStart"/>
      <w:r>
        <w:t>эксплуатационных характеристик</w:t>
      </w:r>
      <w:proofErr w:type="gramEnd"/>
      <w:r>
        <w:t xml:space="preserve"> относящихся к застрахованному жилому помещению конструктивных элементов, элементов отделки, инженерного оборудования, внутренних коммуникаций, вызванная процессами гниения, старения, коррозии в материале этих элементов.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6.2. При наличии повреждений жилого помещения в результате страхового случая, являющихся основанием для признания его непригодным для проживания в порядке, установленном </w:t>
      </w:r>
      <w:hyperlink r:id="rId83" w:history="1">
        <w:r w:rsidRPr="004A00AB">
          <w:t>постановлением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осмотр страховщиком жилого помещения и составление акта осмотра производятся с обязательным участием представителя Уполномоченной организации.</w:t>
      </w:r>
    </w:p>
    <w:p w:rsidR="00E92A39" w:rsidRDefault="00E92A39">
      <w:pPr>
        <w:pStyle w:val="ConsPlusNormal"/>
        <w:spacing w:before="220"/>
        <w:ind w:firstLine="540"/>
        <w:jc w:val="both"/>
      </w:pPr>
      <w:bookmarkStart w:id="9" w:name="P176"/>
      <w:bookmarkEnd w:id="9"/>
      <w:r>
        <w:t xml:space="preserve">6.3. После выплаты страхователю страхового возмещения при соответствии страхователя требованиям, указанным в </w:t>
      </w:r>
      <w:hyperlink w:anchor="P165" w:history="1">
        <w:r w:rsidRPr="004A00AB">
          <w:t>пункте 5.8</w:t>
        </w:r>
      </w:hyperlink>
      <w:r>
        <w:t xml:space="preserve"> настоящего Положения, страховщик в срок не позднее 5 рабочих дней со дня выплаты страхового возмещения передает в Уполномоченную организацию: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- документы, подтверждающие факт наступления страхового случая, включая документы, полученные от страхователя, и документы уполномоченных органов государственной власти, органов местного самоуправления и (или) организаций, указывающие причину наступления страхового случая;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- заявление страхователя об осуществлении ему выплаты из бюджета города Москвы.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6.4. Уполномоченная организация в срок не позднее 15 календарных дней со дня получения материалов, указанных в </w:t>
      </w:r>
      <w:hyperlink w:anchor="P176" w:history="1">
        <w:r w:rsidRPr="004A00AB">
          <w:t>пункте 6.3</w:t>
        </w:r>
      </w:hyperlink>
      <w:r>
        <w:t xml:space="preserve"> настоящего Положения, по результатам их рассмотрения готовит заключение о возможности осуществления выплаты из бюджета города Москвы и ее размере (далее - заключение) и передает его в Департамент городского имущества города Москвы. В случае если по результатам рассмотрения материалов, указанных в </w:t>
      </w:r>
      <w:hyperlink w:anchor="P176" w:history="1">
        <w:r w:rsidRPr="004A00AB">
          <w:t>пункте 6.3</w:t>
        </w:r>
      </w:hyperlink>
      <w:r>
        <w:t xml:space="preserve"> настоящего Положения, Уполномоченная организация готовит заключение о невозможности осуществления выплаты из бюджета города Москвы, соответствующее уведомление направляется Уполномоченной организацией страхователю с указанием причин невозможности осуществления </w:t>
      </w:r>
      <w:r>
        <w:lastRenderedPageBreak/>
        <w:t>такой выплаты.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Подготовка заключения о невозможности осуществления выплаты из бюджета города Москвы производится в следующих случаях: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- страхователь не является гражданином Российской Федерации;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- страхователь не зарегистрирован по месту жительства в жилом помещении, поврежденном или уничтоженном (признанном непригодным для проживания) в результате страхового случая;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- повреждение (уничтожение) застрахованного жилого помещения произошло в результате событий, не указанных в </w:t>
      </w:r>
      <w:hyperlink w:anchor="P112" w:history="1">
        <w:r w:rsidRPr="004A00AB">
          <w:t>пунктах 4.1.1</w:t>
        </w:r>
      </w:hyperlink>
      <w:r>
        <w:t xml:space="preserve"> - </w:t>
      </w:r>
      <w:hyperlink w:anchor="P123" w:history="1">
        <w:r w:rsidRPr="004A00AB">
          <w:t>4.1.4</w:t>
        </w:r>
      </w:hyperlink>
      <w:r>
        <w:t xml:space="preserve"> настоящего Положения.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6.5. Если по фактам, связанным с наступлением страхового случая, возбуждено уголовное дело в отношении страхователя, рассмотрение Уполномоченной организацией материалов, указанных в </w:t>
      </w:r>
      <w:hyperlink w:anchor="P176" w:history="1">
        <w:r w:rsidRPr="004A00AB">
          <w:t>пункте 6.3</w:t>
        </w:r>
      </w:hyperlink>
      <w:r>
        <w:t xml:space="preserve"> настоящего Положения, приостанавливается до окончания расследования уголовного дела и его прекращения или вступления в законную силу приговора суда.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6.6. Департамент городского имущества города Москвы в срок не позднее 15 календарных дней со дня получения от Уполномоченной организации заключения принимает решение об осуществлении выплаты из бюджета города Москвы и производит перечисление выплаты на счет страхователя.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 xml:space="preserve">6.7. Если при признании помещения непригодным для проживания в результате наступления страхового случая страхователю в соответствии с </w:t>
      </w:r>
      <w:hyperlink w:anchor="P156" w:history="1">
        <w:r w:rsidRPr="004A00AB">
          <w:t>пунктом 5.4</w:t>
        </w:r>
      </w:hyperlink>
      <w:r>
        <w:t xml:space="preserve"> настоящего Положения предоставлено другое жилое помещение взамен утраченного, страховщик осуществляет перечисление денежных средств в размере страховой суммы в бюджет города Москвы.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6.8. Размер выплаты из бюджета города Москвы по каждому очередному страховому случаю не может превышать разницы между страховой стоимостью и суммой ранее произведенных выплат страхового возмещения и выплат из бюджета города Москвы по предыдущим страховым случаям, произошедшим за период действия договора страхования, а также выплаты страхового возмещения по данному очередному страховому случаю.</w:t>
      </w: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jc w:val="right"/>
        <w:outlineLvl w:val="0"/>
      </w:pPr>
      <w:r>
        <w:t>Приложение 2</w:t>
      </w:r>
    </w:p>
    <w:p w:rsidR="00E92A39" w:rsidRDefault="00E92A39">
      <w:pPr>
        <w:pStyle w:val="ConsPlusNormal"/>
        <w:jc w:val="right"/>
      </w:pPr>
      <w:r>
        <w:t>к постановлению Правительства</w:t>
      </w:r>
    </w:p>
    <w:p w:rsidR="00E92A39" w:rsidRDefault="00E92A39">
      <w:pPr>
        <w:pStyle w:val="ConsPlusNormal"/>
        <w:jc w:val="right"/>
      </w:pPr>
      <w:r>
        <w:t>Москвы</w:t>
      </w:r>
    </w:p>
    <w:p w:rsidR="00E92A39" w:rsidRDefault="00E92A39">
      <w:pPr>
        <w:pStyle w:val="ConsPlusNormal"/>
        <w:jc w:val="right"/>
      </w:pPr>
      <w:r>
        <w:t>от 1 октября 2002 г. N 821-ПП</w:t>
      </w: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Title"/>
        <w:jc w:val="center"/>
      </w:pPr>
      <w:r>
        <w:t>ПОЛОЖЕНИЕ</w:t>
      </w:r>
    </w:p>
    <w:p w:rsidR="00E92A39" w:rsidRDefault="00E92A39">
      <w:pPr>
        <w:pStyle w:val="ConsPlusTitle"/>
        <w:jc w:val="center"/>
      </w:pPr>
      <w:r>
        <w:t>О ГОСУДАРСТВЕННОМ УЧРЕЖДЕНИИ ГОРОДА МОСКВЫ "ГОРОДСКОЙ</w:t>
      </w:r>
    </w:p>
    <w:p w:rsidR="00E92A39" w:rsidRDefault="00E92A39">
      <w:pPr>
        <w:pStyle w:val="ConsPlusTitle"/>
        <w:jc w:val="center"/>
      </w:pPr>
      <w:r>
        <w:t>ЦЕНТР ЖИЛИЩНОГО СТРАХОВАНИЯ"</w:t>
      </w: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jc w:val="center"/>
      </w:pPr>
      <w:r>
        <w:t xml:space="preserve">Утратило силу. - </w:t>
      </w:r>
      <w:hyperlink r:id="rId84" w:history="1">
        <w:r w:rsidRPr="004A00AB">
          <w:t>Постановление</w:t>
        </w:r>
      </w:hyperlink>
      <w:r>
        <w:t xml:space="preserve"> Правительства Москвы</w:t>
      </w:r>
    </w:p>
    <w:p w:rsidR="00E92A39" w:rsidRDefault="00E92A39">
      <w:pPr>
        <w:pStyle w:val="ConsPlusNormal"/>
        <w:jc w:val="center"/>
      </w:pPr>
      <w:r>
        <w:t>от 05.08.2008 N 700-ПП.</w:t>
      </w: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jc w:val="right"/>
        <w:outlineLvl w:val="0"/>
      </w:pPr>
      <w:r>
        <w:t>Приложение 3</w:t>
      </w:r>
    </w:p>
    <w:p w:rsidR="00E92A39" w:rsidRDefault="00E92A39">
      <w:pPr>
        <w:pStyle w:val="ConsPlusNormal"/>
        <w:jc w:val="right"/>
      </w:pPr>
      <w:r>
        <w:lastRenderedPageBreak/>
        <w:t>к постановлению Правительства</w:t>
      </w:r>
    </w:p>
    <w:p w:rsidR="00E92A39" w:rsidRDefault="00E92A39">
      <w:pPr>
        <w:pStyle w:val="ConsPlusNormal"/>
        <w:jc w:val="right"/>
      </w:pPr>
      <w:r>
        <w:t>Москвы</w:t>
      </w:r>
    </w:p>
    <w:p w:rsidR="00E92A39" w:rsidRDefault="00E92A39">
      <w:pPr>
        <w:pStyle w:val="ConsPlusNormal"/>
        <w:jc w:val="right"/>
      </w:pPr>
      <w:r>
        <w:t>от 1 октября 2002 г. N 821-ПП</w:t>
      </w: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Title"/>
        <w:jc w:val="center"/>
      </w:pPr>
      <w:bookmarkStart w:id="10" w:name="P214"/>
      <w:bookmarkEnd w:id="10"/>
      <w:r>
        <w:t>СТОИМОСТНЫЕ ПАРАМЕТРЫ,</w:t>
      </w:r>
    </w:p>
    <w:p w:rsidR="00E92A39" w:rsidRDefault="00E92A39">
      <w:pPr>
        <w:pStyle w:val="ConsPlusTitle"/>
        <w:jc w:val="center"/>
      </w:pPr>
      <w:r>
        <w:t>ПРИМЕНЯЕМЫЕ В СИСТЕМЕ СТРАХОВАНИЯ В ГОРОДЕ МОСКВЕ</w:t>
      </w:r>
    </w:p>
    <w:p w:rsidR="00E92A39" w:rsidRDefault="00E92A39">
      <w:pPr>
        <w:pStyle w:val="ConsPlusTitle"/>
        <w:jc w:val="center"/>
      </w:pPr>
      <w:r>
        <w:t>ЖИЛЫХ ПОМЕЩЕНИЙ</w:t>
      </w:r>
    </w:p>
    <w:p w:rsidR="00E92A39" w:rsidRDefault="00E92A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2A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E92A39" w:rsidRDefault="00E92A3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E92A39" w:rsidRDefault="00E92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E92A39" w:rsidRDefault="00E92A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A39" w:rsidRDefault="00E92A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bookmarkStart w:id="11" w:name="_GoBack"/>
            <w:r w:rsidR="004A00AB" w:rsidRPr="004A00AB">
              <w:rPr>
                <w:color w:val="392C69"/>
              </w:rPr>
              <w:fldChar w:fldCharType="begin"/>
            </w:r>
            <w:r w:rsidR="004A00AB" w:rsidRPr="004A00AB">
              <w:rPr>
                <w:color w:val="392C69"/>
              </w:rPr>
              <w:instrText xml:space="preserve"> HYPERLINK "consultantplus://offline/ref=3343D3BB2DC6BE440573A1BAC036742CD3DDA3F6CC2F98F57E03B4A5762CF5D1578CD25816F7050A9686CF621E790434BCDBBFAAE1314DE8E6n1N5H" </w:instrText>
            </w:r>
            <w:r w:rsidR="004A00AB" w:rsidRPr="004A00AB">
              <w:rPr>
                <w:color w:val="392C69"/>
              </w:rPr>
              <w:fldChar w:fldCharType="separate"/>
            </w:r>
            <w:r w:rsidRPr="004A00AB">
              <w:rPr>
                <w:color w:val="392C69"/>
              </w:rPr>
              <w:t>постановлением</w:t>
            </w:r>
            <w:r w:rsidR="004A00AB" w:rsidRPr="004A00AB">
              <w:rPr>
                <w:color w:val="392C69"/>
              </w:rPr>
              <w:fldChar w:fldCharType="end"/>
            </w:r>
            <w:r>
              <w:rPr>
                <w:color w:val="392C69"/>
              </w:rPr>
              <w:t xml:space="preserve"> Правительства </w:t>
            </w:r>
            <w:bookmarkEnd w:id="11"/>
            <w:r>
              <w:rPr>
                <w:color w:val="392C69"/>
              </w:rPr>
              <w:t>Москвы от 01.12.2017 N 935-ПП)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E92A39" w:rsidRDefault="00E92A39"/>
        </w:tc>
      </w:tr>
    </w:tbl>
    <w:p w:rsidR="00E92A39" w:rsidRDefault="00E92A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665"/>
        <w:gridCol w:w="1927"/>
        <w:gridCol w:w="1927"/>
        <w:gridCol w:w="1927"/>
      </w:tblGrid>
      <w:tr w:rsidR="00E92A39">
        <w:tc>
          <w:tcPr>
            <w:tcW w:w="576" w:type="dxa"/>
            <w:vMerge w:val="restart"/>
          </w:tcPr>
          <w:p w:rsidR="00E92A39" w:rsidRDefault="00E92A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</w:tcPr>
          <w:p w:rsidR="00E92A39" w:rsidRDefault="00E92A39">
            <w:pPr>
              <w:pStyle w:val="ConsPlusNormal"/>
              <w:jc w:val="center"/>
            </w:pPr>
            <w:r>
              <w:t>Стоимостные параметры</w:t>
            </w:r>
          </w:p>
        </w:tc>
        <w:tc>
          <w:tcPr>
            <w:tcW w:w="1927" w:type="dxa"/>
          </w:tcPr>
          <w:p w:rsidR="00E92A39" w:rsidRDefault="00E92A39">
            <w:pPr>
              <w:pStyle w:val="ConsPlusNormal"/>
              <w:jc w:val="center"/>
            </w:pPr>
            <w:r>
              <w:t>с 1 января 2018 г.</w:t>
            </w:r>
          </w:p>
        </w:tc>
        <w:tc>
          <w:tcPr>
            <w:tcW w:w="1927" w:type="dxa"/>
          </w:tcPr>
          <w:p w:rsidR="00E92A39" w:rsidRDefault="00E92A39">
            <w:pPr>
              <w:pStyle w:val="ConsPlusNormal"/>
              <w:jc w:val="center"/>
            </w:pPr>
            <w:r>
              <w:t>с 1 января 2019 г.</w:t>
            </w:r>
          </w:p>
        </w:tc>
        <w:tc>
          <w:tcPr>
            <w:tcW w:w="1927" w:type="dxa"/>
          </w:tcPr>
          <w:p w:rsidR="00E92A39" w:rsidRDefault="00E92A39">
            <w:pPr>
              <w:pStyle w:val="ConsPlusNormal"/>
              <w:jc w:val="center"/>
            </w:pPr>
            <w:r>
              <w:t>с 1 января 2020 г.</w:t>
            </w:r>
          </w:p>
        </w:tc>
      </w:tr>
      <w:tr w:rsidR="00E92A39">
        <w:tc>
          <w:tcPr>
            <w:tcW w:w="576" w:type="dxa"/>
            <w:vMerge/>
          </w:tcPr>
          <w:p w:rsidR="00E92A39" w:rsidRDefault="00E92A39"/>
        </w:tc>
        <w:tc>
          <w:tcPr>
            <w:tcW w:w="2665" w:type="dxa"/>
            <w:vMerge/>
          </w:tcPr>
          <w:p w:rsidR="00E92A39" w:rsidRDefault="00E92A39"/>
        </w:tc>
        <w:tc>
          <w:tcPr>
            <w:tcW w:w="1927" w:type="dxa"/>
          </w:tcPr>
          <w:p w:rsidR="00E92A39" w:rsidRDefault="00E92A39">
            <w:pPr>
              <w:pStyle w:val="ConsPlusNormal"/>
              <w:jc w:val="center"/>
            </w:pPr>
            <w:r>
              <w:t>основное/альтернативное предложение</w:t>
            </w:r>
          </w:p>
        </w:tc>
        <w:tc>
          <w:tcPr>
            <w:tcW w:w="1927" w:type="dxa"/>
          </w:tcPr>
          <w:p w:rsidR="00E92A39" w:rsidRDefault="00E92A39">
            <w:pPr>
              <w:pStyle w:val="ConsPlusNormal"/>
              <w:jc w:val="center"/>
            </w:pPr>
            <w:r>
              <w:t>основное/альтернативное предложение</w:t>
            </w:r>
          </w:p>
        </w:tc>
        <w:tc>
          <w:tcPr>
            <w:tcW w:w="1927" w:type="dxa"/>
          </w:tcPr>
          <w:p w:rsidR="00E92A39" w:rsidRDefault="00E92A39">
            <w:pPr>
              <w:pStyle w:val="ConsPlusNormal"/>
              <w:jc w:val="center"/>
            </w:pPr>
            <w:r>
              <w:t>основное/альтернативное предложение</w:t>
            </w:r>
          </w:p>
        </w:tc>
      </w:tr>
      <w:tr w:rsidR="00E92A39">
        <w:tc>
          <w:tcPr>
            <w:tcW w:w="576" w:type="dxa"/>
          </w:tcPr>
          <w:p w:rsidR="00E92A39" w:rsidRDefault="00E92A39">
            <w:pPr>
              <w:pStyle w:val="ConsPlusNormal"/>
            </w:pPr>
            <w:r>
              <w:t>1</w:t>
            </w:r>
          </w:p>
        </w:tc>
        <w:tc>
          <w:tcPr>
            <w:tcW w:w="2665" w:type="dxa"/>
          </w:tcPr>
          <w:p w:rsidR="00E92A39" w:rsidRDefault="00E92A39">
            <w:pPr>
              <w:pStyle w:val="ConsPlusNormal"/>
            </w:pPr>
            <w:r>
              <w:t>Стоимость 1 кв. м общей площади жилого помещения (рублей)</w:t>
            </w:r>
          </w:p>
        </w:tc>
        <w:tc>
          <w:tcPr>
            <w:tcW w:w="1927" w:type="dxa"/>
          </w:tcPr>
          <w:p w:rsidR="00E92A39" w:rsidRDefault="00E92A39">
            <w:pPr>
              <w:pStyle w:val="ConsPlusNormal"/>
            </w:pPr>
            <w:r>
              <w:t>40000/60000</w:t>
            </w:r>
          </w:p>
        </w:tc>
        <w:tc>
          <w:tcPr>
            <w:tcW w:w="1927" w:type="dxa"/>
          </w:tcPr>
          <w:p w:rsidR="00E92A39" w:rsidRDefault="00E92A39">
            <w:pPr>
              <w:pStyle w:val="ConsPlusNormal"/>
            </w:pPr>
            <w:r>
              <w:t>42000/63000</w:t>
            </w:r>
          </w:p>
        </w:tc>
        <w:tc>
          <w:tcPr>
            <w:tcW w:w="1927" w:type="dxa"/>
          </w:tcPr>
          <w:p w:rsidR="00E92A39" w:rsidRDefault="00E92A39">
            <w:pPr>
              <w:pStyle w:val="ConsPlusNormal"/>
            </w:pPr>
            <w:r>
              <w:t>44000/66000</w:t>
            </w:r>
          </w:p>
        </w:tc>
      </w:tr>
      <w:tr w:rsidR="00E92A39">
        <w:tc>
          <w:tcPr>
            <w:tcW w:w="576" w:type="dxa"/>
          </w:tcPr>
          <w:p w:rsidR="00E92A39" w:rsidRDefault="00E92A39">
            <w:pPr>
              <w:pStyle w:val="ConsPlusNormal"/>
            </w:pPr>
            <w:r>
              <w:t>2</w:t>
            </w:r>
          </w:p>
        </w:tc>
        <w:tc>
          <w:tcPr>
            <w:tcW w:w="2665" w:type="dxa"/>
          </w:tcPr>
          <w:p w:rsidR="00E92A39" w:rsidRDefault="00E92A39">
            <w:pPr>
              <w:pStyle w:val="ConsPlusNormal"/>
            </w:pPr>
            <w:r>
              <w:t>Размер обязательств Правительства Москвы по договорам страхования (процент от страховой стоимости жилого помещения)</w:t>
            </w:r>
          </w:p>
        </w:tc>
        <w:tc>
          <w:tcPr>
            <w:tcW w:w="1927" w:type="dxa"/>
          </w:tcPr>
          <w:p w:rsidR="00E92A39" w:rsidRDefault="00E92A39">
            <w:pPr>
              <w:pStyle w:val="ConsPlusNormal"/>
            </w:pPr>
            <w:r>
              <w:t>15/5</w:t>
            </w:r>
          </w:p>
        </w:tc>
        <w:tc>
          <w:tcPr>
            <w:tcW w:w="1927" w:type="dxa"/>
          </w:tcPr>
          <w:p w:rsidR="00E92A39" w:rsidRDefault="00E92A39">
            <w:pPr>
              <w:pStyle w:val="ConsPlusNormal"/>
            </w:pPr>
            <w:r>
              <w:t>15/5</w:t>
            </w:r>
          </w:p>
        </w:tc>
        <w:tc>
          <w:tcPr>
            <w:tcW w:w="1927" w:type="dxa"/>
          </w:tcPr>
          <w:p w:rsidR="00E92A39" w:rsidRDefault="00E92A39">
            <w:pPr>
              <w:pStyle w:val="ConsPlusNormal"/>
            </w:pPr>
            <w:r>
              <w:t>15/5</w:t>
            </w:r>
          </w:p>
        </w:tc>
      </w:tr>
    </w:tbl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ind w:firstLine="540"/>
        <w:jc w:val="both"/>
      </w:pPr>
      <w:r>
        <w:t>Примечания: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1. Основное предложение - предлагаемые всем страхователям условия, предусматривающие уплату страховой премии по договору страхования, как правило, с использованием единых платежных документов, формируемых многофункциональными центрами предоставления государственных услуг.</w:t>
      </w:r>
    </w:p>
    <w:p w:rsidR="00E92A39" w:rsidRDefault="00E92A39">
      <w:pPr>
        <w:pStyle w:val="ConsPlusNormal"/>
        <w:spacing w:before="220"/>
        <w:ind w:firstLine="540"/>
        <w:jc w:val="both"/>
      </w:pPr>
      <w:r>
        <w:t>2. Альтернативное предложение - предлагаемые в целях обеспечения более высокого уровня возмещаемого страхователям ущерба условия, предусматривающие уплату страховой премии по договору страхования, как правило, без использования единых платежных документов, формируемых многофункциональными центрами предоставления государственных услуг.</w:t>
      </w: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jc w:val="both"/>
      </w:pPr>
    </w:p>
    <w:p w:rsidR="00E92A39" w:rsidRDefault="00E92A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CC0" w:rsidRDefault="00340CC0"/>
    <w:sectPr w:rsidR="00340CC0" w:rsidSect="00E7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39"/>
    <w:rsid w:val="00340CC0"/>
    <w:rsid w:val="004A00AB"/>
    <w:rsid w:val="00D50909"/>
    <w:rsid w:val="00E9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3A360-8FEE-40D2-99DD-2D983252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43D3BB2DC6BE440573A1BAC036742CD3D9AFF5CB2593A8740BEDA9742BFA8E408B9B5417F7050A998890670B685C38B8C0A1AEFB2D4FEAnEN5H" TargetMode="External"/><Relationship Id="rId21" Type="http://schemas.openxmlformats.org/officeDocument/2006/relationships/hyperlink" Target="consultantplus://offline/ref=3343D3BB2DC6BE440573A1BAC036742CD3DDA9FDCA2F9BF57E03B4A5762CF5D1578CD25816F7050A9783CF621E790434BCDBBFAAE1314DE8E6n1N5H" TargetMode="External"/><Relationship Id="rId42" Type="http://schemas.openxmlformats.org/officeDocument/2006/relationships/hyperlink" Target="consultantplus://offline/ref=3343D3BB2DC6BE440573A1BAC036742CD3D4AEF5CC2493A8740BEDA9742BFA8E408B9B5417F7050A978890670B685C38B8C0A1AEFB2D4FEAnEN5H" TargetMode="External"/><Relationship Id="rId47" Type="http://schemas.openxmlformats.org/officeDocument/2006/relationships/hyperlink" Target="consultantplus://offline/ref=3343D3BB2DC6BE440573A1BAC036742CD3DDA3F6CC2F98F57E03B4A5762CF5D1578CD25816F7050A908BCF621E790434BCDBBFAAE1314DE8E6n1N5H" TargetMode="External"/><Relationship Id="rId63" Type="http://schemas.openxmlformats.org/officeDocument/2006/relationships/hyperlink" Target="consultantplus://offline/ref=3343D3BB2DC6BE440573A1BAC036742CD3DDA3F6CC2F98F57E03B4A5762CF5D1578CD25816F7050A9580CF621E790434BCDBBFAAE1314DE8E6n1N5H" TargetMode="External"/><Relationship Id="rId68" Type="http://schemas.openxmlformats.org/officeDocument/2006/relationships/hyperlink" Target="consultantplus://offline/ref=3343D3BB2DC6BE440573A1BAC036742CD3DDA3F6CC2F98F57E03B4A5762CF5D1578CD25816F7050A9585CF621E790434BCDBBFAAE1314DE8E6n1N5H" TargetMode="External"/><Relationship Id="rId84" Type="http://schemas.openxmlformats.org/officeDocument/2006/relationships/hyperlink" Target="consultantplus://offline/ref=3343D3BB2DC6BE440573A1BAC036742CD3DDA3F6CD2F9FF57E03B4A5762CF5D1578CD25816F7050A9383CF621E790434BCDBBFAAE1314DE8E6n1N5H" TargetMode="External"/><Relationship Id="rId16" Type="http://schemas.openxmlformats.org/officeDocument/2006/relationships/hyperlink" Target="consultantplus://offline/ref=3343D3BB2DC6BE440573A1BAC036742CD3DDA3F6CC2F98F57E03B4A5762CF5D1578CD25816F7050A918ACF621E790434BCDBBFAAE1314DE8E6n1N5H" TargetMode="External"/><Relationship Id="rId11" Type="http://schemas.openxmlformats.org/officeDocument/2006/relationships/hyperlink" Target="consultantplus://offline/ref=3343D3BB2DC6BE440573A1BAC036742CD3DDA3F6CC2F98F57E03B4A5762CF5D1578CD25816F7050A9186CF621E790434BCDBBFAAE1314DE8E6n1N5H" TargetMode="External"/><Relationship Id="rId32" Type="http://schemas.openxmlformats.org/officeDocument/2006/relationships/hyperlink" Target="consultantplus://offline/ref=3343D3BB2DC6BE440573A1BAC036742CD3DDA3F6CC2F98F57E03B4A5762CF5D1578CD25816F7050A918BCF621E790434BCDBBFAAE1314DE8E6n1N5H" TargetMode="External"/><Relationship Id="rId37" Type="http://schemas.openxmlformats.org/officeDocument/2006/relationships/hyperlink" Target="consultantplus://offline/ref=3343D3BB2DC6BE440573A1BAC036742CD3D8AFF5C62E93A8740BEDA9742BFA8E408B9B5417F7050A948890670B685C38B8C0A1AEFB2D4FEAnEN5H" TargetMode="External"/><Relationship Id="rId53" Type="http://schemas.openxmlformats.org/officeDocument/2006/relationships/hyperlink" Target="consultantplus://offline/ref=3343D3BB2DC6BE440573A1BAC036742CD3DDA3F6CC2F98F57E03B4A5762CF5D1578CD25816F7050A9384CF621E790434BCDBBFAAE1314DE8E6n1N5H" TargetMode="External"/><Relationship Id="rId58" Type="http://schemas.openxmlformats.org/officeDocument/2006/relationships/hyperlink" Target="consultantplus://offline/ref=3343D3BB2DC6BE440573A1BAC036742CD3DDA3F6CD2F90F57E03B4A5762CF5D1578CD25816F7050A9381CF621E790434BCDBBFAAE1314DE8E6n1N5H" TargetMode="External"/><Relationship Id="rId74" Type="http://schemas.openxmlformats.org/officeDocument/2006/relationships/hyperlink" Target="consultantplus://offline/ref=3343D3BB2DC6BE440573A1BAC036742CD3DDA9FDCA2F9BF57E03B4A5762CF5D1578CD25816F7050A9485CF621E790434BCDBBFAAE1314DE8E6n1N5H" TargetMode="External"/><Relationship Id="rId79" Type="http://schemas.openxmlformats.org/officeDocument/2006/relationships/hyperlink" Target="consultantplus://offline/ref=3343D3BB2DC6BE440573A1BAC036742CD3DDA3F6CC2F98F57E03B4A5762CF5D1578CD25816F7050A9384CF621E790434BCDBBFAAE1314DE8E6n1N5H" TargetMode="External"/><Relationship Id="rId5" Type="http://schemas.openxmlformats.org/officeDocument/2006/relationships/hyperlink" Target="consultantplus://offline/ref=3343D3BB2DC6BE440573A1BAC036742CD3D9AFF5CB2593A8740BEDA9742BFA8E408B9B5417F7050A948890670B685C38B8C0A1AEFB2D4FEAnEN5H" TargetMode="External"/><Relationship Id="rId19" Type="http://schemas.openxmlformats.org/officeDocument/2006/relationships/hyperlink" Target="consultantplus://offline/ref=3343D3BB2DC6BE440573A1BAC036742CD3DEAAF5CF2B9AF57E03B4A5762CF5D1578CD25816F7050A918BCF621E790434BCDBBFAAE1314DE8E6n1N5H" TargetMode="External"/><Relationship Id="rId14" Type="http://schemas.openxmlformats.org/officeDocument/2006/relationships/hyperlink" Target="consultantplus://offline/ref=3343D3BB2DC6BE440573A1BAC036742CD3DDA3F6CC2F98F57E03B4A5762CF5D1578CD25816F7050A918BCF621E790434BCDBBFAAE1314DE8E6n1N5H" TargetMode="External"/><Relationship Id="rId22" Type="http://schemas.openxmlformats.org/officeDocument/2006/relationships/hyperlink" Target="consultantplus://offline/ref=3343D3BB2DC6BE440573A1BAC036742CD3DDA3F6CD2F9FF57E03B4A5762CF5D1578CD25816F7050A9383CF621E790434BCDBBFAAE1314DE8E6n1N5H" TargetMode="External"/><Relationship Id="rId27" Type="http://schemas.openxmlformats.org/officeDocument/2006/relationships/hyperlink" Target="consultantplus://offline/ref=3343D3BB2DC6BE440573A1BAC036742CD3D9AFF5CB2593A8740BEDA9742BFA8E408B9B5417F7050A978890670B685C38B8C0A1AEFB2D4FEAnEN5H" TargetMode="External"/><Relationship Id="rId30" Type="http://schemas.openxmlformats.org/officeDocument/2006/relationships/hyperlink" Target="consultantplus://offline/ref=3343D3BB2DC6BE440573A1BAC036742CD3DDA3F6CC2F98F57E03B4A5762CF5D1578CD25816F7050A918BCF621E790434BCDBBFAAE1314DE8E6n1N5H" TargetMode="External"/><Relationship Id="rId35" Type="http://schemas.openxmlformats.org/officeDocument/2006/relationships/hyperlink" Target="consultantplus://offline/ref=3343D3BB2DC6BE440573A1BAC036742CD3DEA8F1C92D93A8740BEDA9742BFA8E408B9B5417F70508948890670B685C38B8C0A1AEFB2D4FEAnEN5H" TargetMode="External"/><Relationship Id="rId43" Type="http://schemas.openxmlformats.org/officeDocument/2006/relationships/hyperlink" Target="consultantplus://offline/ref=3343D3BB2DC6BE440573A1BAC036742CD3DDA3F6CD2F9FF57E03B4A5762CF5D1578CD25816F7050A9083CF621E790434BCDBBFAAE1314DE8E6n1N5H" TargetMode="External"/><Relationship Id="rId48" Type="http://schemas.openxmlformats.org/officeDocument/2006/relationships/hyperlink" Target="consultantplus://offline/ref=3343D3BB2DC6BE440573A1BAC036742CD3DDA3F6CC2F98F57E03B4A5762CF5D1578CD25816F7050A9383CF621E790434BCDBBFAAE1314DE8E6n1N5H" TargetMode="External"/><Relationship Id="rId56" Type="http://schemas.openxmlformats.org/officeDocument/2006/relationships/hyperlink" Target="consultantplus://offline/ref=3343D3BB2DC6BE440573A1BAC036742CD3DDA3F6CC2F98F57E03B4A5762CF5D1578CD25816F7050A9282CF621E790434BCDBBFAAE1314DE8E6n1N5H" TargetMode="External"/><Relationship Id="rId64" Type="http://schemas.openxmlformats.org/officeDocument/2006/relationships/hyperlink" Target="consultantplus://offline/ref=3343D3BB2DC6BE440573A1BAC036742CD3DDA3F6CC2F98F57E03B4A5762CF5D1578CD25816F7050A9587CF621E790434BCDBBFAAE1314DE8E6n1N5H" TargetMode="External"/><Relationship Id="rId69" Type="http://schemas.openxmlformats.org/officeDocument/2006/relationships/hyperlink" Target="consultantplus://offline/ref=3343D3BB2DC6BE440573A1BAC036742CD3DDA3F6CC2F98F57E03B4A5762CF5D1578CD25816F7050A958ACF621E790434BCDBBFAAE1314DE8E6n1N5H" TargetMode="External"/><Relationship Id="rId77" Type="http://schemas.openxmlformats.org/officeDocument/2006/relationships/hyperlink" Target="consultantplus://offline/ref=3343D3BB2DC6BE440573A1BAC036742CD3D4AEF5CC2493A8740BEDA9742BFA8E408B9B5417F7050B908890670B685C38B8C0A1AEFB2D4FEAnEN5H" TargetMode="External"/><Relationship Id="rId8" Type="http://schemas.openxmlformats.org/officeDocument/2006/relationships/hyperlink" Target="consultantplus://offline/ref=3343D3BB2DC6BE440573A1BAC036742CD3DDA3F6CD2F9FF57E03B4A5762CF5D1578CD25816F7050A918ACF621E790434BCDBBFAAE1314DE8E6n1N5H" TargetMode="External"/><Relationship Id="rId51" Type="http://schemas.openxmlformats.org/officeDocument/2006/relationships/hyperlink" Target="consultantplus://offline/ref=3343D3BB2DC6BE440573A1BAC036742CD3DDA3F6CC2F98F57E03B4A5762CF5D1578CD25816F7050A9382CF621E790434BCDBBFAAE1314DE8E6n1N5H" TargetMode="External"/><Relationship Id="rId72" Type="http://schemas.openxmlformats.org/officeDocument/2006/relationships/hyperlink" Target="consultantplus://offline/ref=3343D3BB2DC6BE440573A1BAC036742CD3DDA3F6CC2F98F57E03B4A5762CF5D1578CD25816F7050A9480CF621E790434BCDBBFAAE1314DE8E6n1N5H" TargetMode="External"/><Relationship Id="rId80" Type="http://schemas.openxmlformats.org/officeDocument/2006/relationships/hyperlink" Target="consultantplus://offline/ref=3343D3BB2DC6BE440573A1BAC036742CD3D4AEF5CC2493A8740BEDA9742BFA8E408B9B5417F7050A978890670B685C38B8C0A1AEFB2D4FEAnEN5H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343D3BB2DC6BE440573A1BAC036742CD3DEAAF5CF2B9AF57E03B4A5762CF5D1578CD25816F7050A9186CF621E790434BCDBBFAAE1314DE8E6n1N5H" TargetMode="External"/><Relationship Id="rId17" Type="http://schemas.openxmlformats.org/officeDocument/2006/relationships/hyperlink" Target="consultantplus://offline/ref=3343D3BB2DC6BE440573A1BAC036742CD3DDA3F6CC2F98F57E03B4A5762CF5D1578CD25816F7050A9082CF621E790434BCDBBFAAE1314DE8E6n1N5H" TargetMode="External"/><Relationship Id="rId25" Type="http://schemas.openxmlformats.org/officeDocument/2006/relationships/hyperlink" Target="consultantplus://offline/ref=3343D3BB2DC6BE440573A1BAC036742CD3DDA3F6CC2F98F57E03B4A5762CF5D1578CD25816F7050A918BCF621E790434BCDBBFAAE1314DE8E6n1N5H" TargetMode="External"/><Relationship Id="rId33" Type="http://schemas.openxmlformats.org/officeDocument/2006/relationships/hyperlink" Target="consultantplus://offline/ref=3343D3BB2DC6BE440573A1BAC036742CD3DEA8F1C92D93A8740BEDA9742BFA8E408B9B5417F7050A978890670B685C38B8C0A1AEFB2D4FEAnEN5H" TargetMode="External"/><Relationship Id="rId38" Type="http://schemas.openxmlformats.org/officeDocument/2006/relationships/hyperlink" Target="consultantplus://offline/ref=3343D3BB2DC6BE440573A1BAC036742CD3DDA3F6CC2F98F57E03B4A5762CF5D1578CD25816F7050A9085CF621E790434BCDBBFAAE1314DE8E6n1N5H" TargetMode="External"/><Relationship Id="rId46" Type="http://schemas.openxmlformats.org/officeDocument/2006/relationships/hyperlink" Target="consultantplus://offline/ref=3343D3BB2DC6BE440573A1BAC036742CD3DDA3F6CC2F98F57E03B4A5762CF5D1578CD25816F7050A908BCF621E790434BCDBBFAAE1314DE8E6n1N5H" TargetMode="External"/><Relationship Id="rId59" Type="http://schemas.openxmlformats.org/officeDocument/2006/relationships/hyperlink" Target="consultantplus://offline/ref=3343D3BB2DC6BE440573A1BAC036742CD3DDA3F6CC2F98F57E03B4A5762CF5D1578CD25816F7050A9280CF621E790434BCDBBFAAE1314DE8E6n1N5H" TargetMode="External"/><Relationship Id="rId67" Type="http://schemas.openxmlformats.org/officeDocument/2006/relationships/hyperlink" Target="consultantplus://offline/ref=3343D3BB2DC6BE440573A1BAC036742CD3DDA3F6CD2F90F57E03B4A5762CF5D1578CD25816F7050A9283CF621E790434BCDBBFAAE1314DE8E6n1N5H" TargetMode="External"/><Relationship Id="rId20" Type="http://schemas.openxmlformats.org/officeDocument/2006/relationships/hyperlink" Target="consultantplus://offline/ref=3343D3BB2DC6BE440573A1BAC036742CD3DDA3F6CD2F90F57E03B4A5762CF5D1578CD25816F7050A918BCF621E790434BCDBBFAAE1314DE8E6n1N5H" TargetMode="External"/><Relationship Id="rId41" Type="http://schemas.openxmlformats.org/officeDocument/2006/relationships/hyperlink" Target="consultantplus://offline/ref=3343D3BB2DC6BE440573A1BAC036742CD3DDA9FDCA2F9BF57E03B4A5762CF5D1578CD25816F7050A9584CF621E790434BCDBBFAAE1314DE8E6n1N5H" TargetMode="External"/><Relationship Id="rId54" Type="http://schemas.openxmlformats.org/officeDocument/2006/relationships/hyperlink" Target="consultantplus://offline/ref=3343D3BB2DC6BE440573A1BAC036742CD3DDAAF6C72599F57E03B4A5762CF5D1578CD25816F7050A9085CF621E790434BCDBBFAAE1314DE8E6n1N5H" TargetMode="External"/><Relationship Id="rId62" Type="http://schemas.openxmlformats.org/officeDocument/2006/relationships/hyperlink" Target="consultantplus://offline/ref=3343D3BB2DC6BE440573A1BAC036742CD3DDA3F6CC2F98F57E03B4A5762CF5D1578CD25816F7050A9286CF621E790434BCDBBFAAE1314DE8E6n1N5H" TargetMode="External"/><Relationship Id="rId70" Type="http://schemas.openxmlformats.org/officeDocument/2006/relationships/hyperlink" Target="consultantplus://offline/ref=3343D3BB2DC6BE440573A1BAC036742CD3DDA3F6CC2F98F57E03B4A5762CF5D1578CD25816F7050A9482CF621E790434BCDBBFAAE1314DE8E6n1N5H" TargetMode="External"/><Relationship Id="rId75" Type="http://schemas.openxmlformats.org/officeDocument/2006/relationships/hyperlink" Target="consultantplus://offline/ref=3343D3BB2DC6BE440573A1BAC036742CD3D4AEF5CC2493A8740BEDA9742BFA8E408B9B5417F7050B918890670B685C38B8C0A1AEFB2D4FEAnEN5H" TargetMode="External"/><Relationship Id="rId83" Type="http://schemas.openxmlformats.org/officeDocument/2006/relationships/hyperlink" Target="consultantplus://offline/ref=3343D3BB2DC6BE440573A0B7D65A217FDDD9A2F5CB2E93A8740BEDA9742BFA8E528BC35816F21B0A959DC6364Dn3N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3D3BB2DC6BE440573A1BAC036742CD3DDA9FDCA2F9BF57E03B4A5762CF5D1578CD25816F7050A9584CF621E790434BCDBBFAAE1314DE8E6n1N5H" TargetMode="External"/><Relationship Id="rId15" Type="http://schemas.openxmlformats.org/officeDocument/2006/relationships/hyperlink" Target="consultantplus://offline/ref=3343D3BB2DC6BE440573A1BAC036742CD3DDA3F6CC2F98F57E03B4A5762CF5D1578CD25816F7050B908BCF621E790434BCDBBFAAE1314DE8E6n1N5H" TargetMode="External"/><Relationship Id="rId23" Type="http://schemas.openxmlformats.org/officeDocument/2006/relationships/hyperlink" Target="consultantplus://offline/ref=3343D3BB2DC6BE440573A1BAC036742CD3DDA3F6CC2F98F57E03B4A5762CF5D1578CD25816F7050A918BCF621E790434BCDBBFAAE1314DE8E6n1N5H" TargetMode="External"/><Relationship Id="rId28" Type="http://schemas.openxmlformats.org/officeDocument/2006/relationships/hyperlink" Target="consultantplus://offline/ref=3343D3BB2DC6BE440573A1BAC036742CD3DDA3F6CD2F90F57E03B4A5762CF5D1578CD25816F7050A9080CF621E790434BCDBBFAAE1314DE8E6n1N5H" TargetMode="External"/><Relationship Id="rId36" Type="http://schemas.openxmlformats.org/officeDocument/2006/relationships/hyperlink" Target="consultantplus://offline/ref=3343D3BB2DC6BE440573A1BAC036742CD3DEA8F1C92D93A8740BEDA9742BFA8E408B9B5417F7050E998890670B685C38B8C0A1AEFB2D4FEAnEN5H" TargetMode="External"/><Relationship Id="rId49" Type="http://schemas.openxmlformats.org/officeDocument/2006/relationships/hyperlink" Target="consultantplus://offline/ref=3343D3BB2DC6BE440573A1BAC036742CD3D4AEF5CC2493A8740BEDA9742BFA8E408B9B5417F7050A978890670B685C38B8C0A1AEFB2D4FEAnEN5H" TargetMode="External"/><Relationship Id="rId57" Type="http://schemas.openxmlformats.org/officeDocument/2006/relationships/hyperlink" Target="consultantplus://offline/ref=3343D3BB2DC6BE440573A1BAC036742CD3DDA3F6CD2F90F57E03B4A5762CF5D1578CD25816F7050A9382CF621E790434BCDBBFAAE1314DE8E6n1N5H" TargetMode="External"/><Relationship Id="rId10" Type="http://schemas.openxmlformats.org/officeDocument/2006/relationships/hyperlink" Target="consultantplus://offline/ref=3343D3BB2DC6BE440573A1BAC036742CD3DDA3F6CD2F90F57E03B4A5762CF5D1578CD25816F7050A9185CF621E790434BCDBBFAAE1314DE8E6n1N5H" TargetMode="External"/><Relationship Id="rId31" Type="http://schemas.openxmlformats.org/officeDocument/2006/relationships/hyperlink" Target="consultantplus://offline/ref=3343D3BB2DC6BE440573A1BAC036742CD3DDA9FDCA2F9BF57E03B4A5762CF5D1578CD25816F7050A9783CF621E790434BCDBBFAAE1314DE8E6n1N5H" TargetMode="External"/><Relationship Id="rId44" Type="http://schemas.openxmlformats.org/officeDocument/2006/relationships/hyperlink" Target="consultantplus://offline/ref=3343D3BB2DC6BE440573A1BAC036742CD3DDAAF6C72599F57E03B4A5762CF5D1578CD25816F7050A9185CF621E790434BCDBBFAAE1314DE8E6n1N5H" TargetMode="External"/><Relationship Id="rId52" Type="http://schemas.openxmlformats.org/officeDocument/2006/relationships/hyperlink" Target="consultantplus://offline/ref=3343D3BB2DC6BE440573A1BAC036742CD3DDA3F6CC2F98F57E03B4A5762CF5D1578CD25816F7050A9381CF621E790434BCDBBFAAE1314DE8E6n1N5H" TargetMode="External"/><Relationship Id="rId60" Type="http://schemas.openxmlformats.org/officeDocument/2006/relationships/hyperlink" Target="consultantplus://offline/ref=3343D3BB2DC6BE440573A1BAC036742CD3DDA3F6CC2F98F57E03B4A5762CF5D1578CD25816F7050A9384CF621E790434BCDBBFAAE1314DE8E6n1N5H" TargetMode="External"/><Relationship Id="rId65" Type="http://schemas.openxmlformats.org/officeDocument/2006/relationships/hyperlink" Target="consultantplus://offline/ref=3343D3BB2DC6BE440573A1BAC036742CD3DDA3F6CD2F9FF57E03B4A5762CF5D1578CD25816F7050A9087CF621E790434BCDBBFAAE1314DE8E6n1N5H" TargetMode="External"/><Relationship Id="rId73" Type="http://schemas.openxmlformats.org/officeDocument/2006/relationships/hyperlink" Target="consultantplus://offline/ref=3343D3BB2DC6BE440573A1BAC036742CD3DDA3F6CC2F98F57E03B4A5762CF5D1578CD25816F7050A9384CF621E790434BCDBBFAAE1314DE8E6n1N5H" TargetMode="External"/><Relationship Id="rId78" Type="http://schemas.openxmlformats.org/officeDocument/2006/relationships/hyperlink" Target="consultantplus://offline/ref=3343D3BB2DC6BE440573A1BAC036742CD3D4AEF5CC2493A8740BEDA9742BFA8E408B9B5417F7050B918890670B685C38B8C0A1AEFB2D4FEAnEN5H" TargetMode="External"/><Relationship Id="rId81" Type="http://schemas.openxmlformats.org/officeDocument/2006/relationships/hyperlink" Target="consultantplus://offline/ref=3343D3BB2DC6BE440573A1BAC036742CD3DDA3F6CC2F98F57E03B4A5762CF5D1578CD25816F7050A9485CF621E790434BCDBBFAAE1314DE8E6n1N5H" TargetMode="External"/><Relationship Id="rId86" Type="http://schemas.openxmlformats.org/officeDocument/2006/relationships/theme" Target="theme/theme1.xml"/><Relationship Id="rId4" Type="http://schemas.openxmlformats.org/officeDocument/2006/relationships/hyperlink" Target="consultantplus://offline/ref=3343D3BB2DC6BE440573A1BAC036742CD3D8AFF5C62E93A8740BEDA9742BFA8E408B9B5417F7050A948890670B685C38B8C0A1AEFB2D4FEAnEN5H" TargetMode="External"/><Relationship Id="rId9" Type="http://schemas.openxmlformats.org/officeDocument/2006/relationships/hyperlink" Target="consultantplus://offline/ref=3343D3BB2DC6BE440573A1BAC036742CD3DDAAF6C72599F57E03B4A5762CF5D1578CD25816F7050A9186CF621E790434BCDBBFAAE1314DE8E6n1N5H" TargetMode="External"/><Relationship Id="rId13" Type="http://schemas.openxmlformats.org/officeDocument/2006/relationships/hyperlink" Target="consultantplus://offline/ref=3343D3BB2DC6BE440573A1BAC036742CD3DDA3F6CC2F98F57E03B4A5762CF5D1578CD25816F7050A9185CF621E790434BCDBBFAAE1314DE8E6n1N5H" TargetMode="External"/><Relationship Id="rId18" Type="http://schemas.openxmlformats.org/officeDocument/2006/relationships/hyperlink" Target="consultantplus://offline/ref=3343D3BB2DC6BE440573A1BAC036742CD3DEAAF5CF2B9AF57E03B4A5762CF5D1578CD25816F7050A9185CF621E790434BCDBBFAAE1314DE8E6n1N5H" TargetMode="External"/><Relationship Id="rId39" Type="http://schemas.openxmlformats.org/officeDocument/2006/relationships/hyperlink" Target="consultantplus://offline/ref=3343D3BB2DC6BE440573A1BAC036742CD3DEAAF5CF2B9AF57E03B4A5762CF5D1578CD25816F7050A918ACF621E790434BCDBBFAAE1314DE8E6n1N5H" TargetMode="External"/><Relationship Id="rId34" Type="http://schemas.openxmlformats.org/officeDocument/2006/relationships/hyperlink" Target="consultantplus://offline/ref=3343D3BB2DC6BE440573A1BAC036742CD3DEA8F1C92D93A8740BEDA9742BFA8E408B9B5417F70508928890670B685C38B8C0A1AEFB2D4FEAnEN5H" TargetMode="External"/><Relationship Id="rId50" Type="http://schemas.openxmlformats.org/officeDocument/2006/relationships/hyperlink" Target="consultantplus://offline/ref=3343D3BB2DC6BE440573A1BAC036742CD3DDA3F6CD2F90F57E03B4A5762CF5D1578CD25816F7050A908ACF621E790434BCDBBFAAE1314DE8E6n1N5H" TargetMode="External"/><Relationship Id="rId55" Type="http://schemas.openxmlformats.org/officeDocument/2006/relationships/hyperlink" Target="consultantplus://offline/ref=3343D3BB2DC6BE440573A1BAC036742CD3DDA3F6CC2F98F57E03B4A5762CF5D1578CD25816F7050A938BCF621E790434BCDBBFAAE1314DE8E6n1N5H" TargetMode="External"/><Relationship Id="rId76" Type="http://schemas.openxmlformats.org/officeDocument/2006/relationships/hyperlink" Target="consultantplus://offline/ref=3343D3BB2DC6BE440573A1BAC036742CD3DDA3F6CC2F98F57E03B4A5762CF5D1578CD25816F7050A9486CF621E790434BCDBBFAAE1314DE8E6n1N5H" TargetMode="External"/><Relationship Id="rId7" Type="http://schemas.openxmlformats.org/officeDocument/2006/relationships/hyperlink" Target="consultantplus://offline/ref=3343D3BB2DC6BE440573A1BAC036742CD3D4AEF5CC2493A8740BEDA9742BFA8E408B9B5417F7050A948890670B685C38B8C0A1AEFB2D4FEAnEN5H" TargetMode="External"/><Relationship Id="rId71" Type="http://schemas.openxmlformats.org/officeDocument/2006/relationships/hyperlink" Target="consultantplus://offline/ref=3343D3BB2DC6BE440573A1BAC036742CD3D4AEF5CC2493A8740BEDA9742BFA8E408B9B5417F7050A978890670B685C38B8C0A1AEFB2D4FEAnEN5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343D3BB2DC6BE440573A1BAC036742CD3DDA3F6CC2F98F57E03B4A5762CF5D1578CD25816F7050A9087CF621E790434BCDBBFAAE1314DE8E6n1N5H" TargetMode="External"/><Relationship Id="rId24" Type="http://schemas.openxmlformats.org/officeDocument/2006/relationships/hyperlink" Target="consultantplus://offline/ref=3343D3BB2DC6BE440573A1BAC036742CD3DDA3F6CC2F98F57E03B4A5762CF5D1578CD25816F7050A9081CF621E790434BCDBBFAAE1314DE8E6n1N5H" TargetMode="External"/><Relationship Id="rId40" Type="http://schemas.openxmlformats.org/officeDocument/2006/relationships/hyperlink" Target="consultantplus://offline/ref=3343D3BB2DC6BE440573A1BAC036742CD3D9AFF5CB2593A8740BEDA9742BFA8E408B9B5417F7050A978890670B685C38B8C0A1AEFB2D4FEAnEN5H" TargetMode="External"/><Relationship Id="rId45" Type="http://schemas.openxmlformats.org/officeDocument/2006/relationships/hyperlink" Target="consultantplus://offline/ref=3343D3BB2DC6BE440573A1BAC036742CD3DDA3F6CD2F90F57E03B4A5762CF5D1578CD25816F7050A9184CF621E790434BCDBBFAAE1314DE8E6n1N5H" TargetMode="External"/><Relationship Id="rId66" Type="http://schemas.openxmlformats.org/officeDocument/2006/relationships/hyperlink" Target="consultantplus://offline/ref=3343D3BB2DC6BE440573A1BAC036742CD3DDA3F6CD2F9FF57E03B4A5762CF5D1578CD25816F7050A9085CF621E790434BCDBBFAAE1314DE8E6n1N5H" TargetMode="External"/><Relationship Id="rId61" Type="http://schemas.openxmlformats.org/officeDocument/2006/relationships/hyperlink" Target="consultantplus://offline/ref=3343D3BB2DC6BE440573A1BAC036742CD3DDA3F6CD2F9FF57E03B4A5762CF5D1578CD25816F7050A9081CF621E790434BCDBBFAAE1314DE8E6n1N5H" TargetMode="External"/><Relationship Id="rId82" Type="http://schemas.openxmlformats.org/officeDocument/2006/relationships/hyperlink" Target="consultantplus://offline/ref=3343D3BB2DC6BE440573A1BAC036742CD3DDA3F6CC2F98F57E03B4A5762CF5D1578CD25816F7050A948BCF621E790434BCDBBFAAE1314DE8E6n1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6074</Words>
  <Characters>34626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Феклисова Екатерина</dc:creator>
  <cp:keywords/>
  <dc:description/>
  <cp:lastModifiedBy>Сергей Цуканов</cp:lastModifiedBy>
  <cp:revision>4</cp:revision>
  <dcterms:created xsi:type="dcterms:W3CDTF">2021-04-15T12:16:00Z</dcterms:created>
  <dcterms:modified xsi:type="dcterms:W3CDTF">2021-04-15T12:42:00Z</dcterms:modified>
</cp:coreProperties>
</file>