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71B1B">
        <w:rPr>
          <w:b/>
          <w:sz w:val="28"/>
          <w:szCs w:val="28"/>
        </w:rPr>
        <w:t>29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671B1B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671B1B" w:rsidRPr="00760217">
        <w:rPr>
          <w:b/>
          <w:sz w:val="28"/>
          <w:szCs w:val="28"/>
        </w:rPr>
        <w:t>238</w:t>
      </w:r>
      <w:r w:rsidR="00F62D66" w:rsidRPr="00760217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671B1B" w:rsidRPr="00671B1B">
        <w:rPr>
          <w:sz w:val="28"/>
          <w:szCs w:val="28"/>
        </w:rPr>
        <w:t xml:space="preserve">22.10.2019 </w:t>
      </w:r>
      <w:r w:rsidR="008730FB" w:rsidRPr="00EF7384">
        <w:rPr>
          <w:sz w:val="28"/>
          <w:szCs w:val="28"/>
        </w:rPr>
        <w:t xml:space="preserve">№ </w:t>
      </w:r>
      <w:r w:rsidR="00671B1B" w:rsidRPr="00671B1B">
        <w:rPr>
          <w:sz w:val="28"/>
          <w:szCs w:val="28"/>
        </w:rPr>
        <w:t>33-8-299/19-(0)-0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E82AB1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671B1B" w:rsidRPr="00671B1B">
        <w:rPr>
          <w:sz w:val="28"/>
          <w:szCs w:val="28"/>
        </w:rPr>
        <w:t>77:04:0001011:2071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671B1B">
        <w:rPr>
          <w:sz w:val="28"/>
          <w:szCs w:val="28"/>
        </w:rPr>
        <w:t>проезд Таможенный,</w:t>
      </w:r>
      <w:r w:rsidR="00671B1B">
        <w:rPr>
          <w:sz w:val="28"/>
          <w:szCs w:val="28"/>
        </w:rPr>
        <w:br/>
      </w:r>
      <w:r w:rsidR="00671B1B" w:rsidRPr="00671B1B">
        <w:rPr>
          <w:sz w:val="28"/>
          <w:szCs w:val="28"/>
        </w:rPr>
        <w:t>д.</w:t>
      </w:r>
      <w:r w:rsidR="00671B1B">
        <w:rPr>
          <w:sz w:val="28"/>
          <w:szCs w:val="28"/>
        </w:rPr>
        <w:t xml:space="preserve"> </w:t>
      </w:r>
      <w:r w:rsidR="00671B1B" w:rsidRPr="00671B1B">
        <w:rPr>
          <w:sz w:val="28"/>
          <w:szCs w:val="28"/>
        </w:rPr>
        <w:t>12, кв.</w:t>
      </w:r>
      <w:r w:rsidR="00671B1B">
        <w:rPr>
          <w:sz w:val="28"/>
          <w:szCs w:val="28"/>
        </w:rPr>
        <w:t xml:space="preserve"> </w:t>
      </w:r>
      <w:r w:rsidR="00671B1B" w:rsidRPr="00671B1B">
        <w:rPr>
          <w:sz w:val="28"/>
          <w:szCs w:val="28"/>
        </w:rPr>
        <w:t>47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B4E1D" w:rsidRPr="00264372" w:rsidRDefault="006B4E1D" w:rsidP="00760217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lastRenderedPageBreak/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671B1B" w:rsidRPr="00671B1B">
        <w:rPr>
          <w:sz w:val="28"/>
          <w:szCs w:val="28"/>
        </w:rPr>
        <w:t>77:04:0001011:2071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3352C9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642044" w:rsidRPr="00642044" w:rsidRDefault="005F154A" w:rsidP="00760217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  <w:r w:rsidRPr="005F154A">
        <w:rPr>
          <w:sz w:val="28"/>
          <w:szCs w:val="28"/>
        </w:rPr>
        <w:t>Дополнительно сообщаем, что в</w:t>
      </w:r>
      <w:r w:rsidR="00642044" w:rsidRPr="005F154A">
        <w:rPr>
          <w:sz w:val="28"/>
          <w:szCs w:val="28"/>
        </w:rPr>
        <w:t xml:space="preserve"> соответствии с пунктом </w:t>
      </w:r>
      <w:r w:rsidRPr="005F154A">
        <w:rPr>
          <w:sz w:val="28"/>
          <w:szCs w:val="28"/>
        </w:rPr>
        <w:t>7 статьи 22 Закона о ГКО результаты определения кадастровой</w:t>
      </w:r>
      <w:r w:rsidR="00A87316">
        <w:rPr>
          <w:sz w:val="28"/>
          <w:szCs w:val="28"/>
        </w:rPr>
        <w:t xml:space="preserve"> стоимости могут быть оспорены</w:t>
      </w:r>
      <w:r w:rsidR="00A87316">
        <w:rPr>
          <w:sz w:val="28"/>
          <w:szCs w:val="28"/>
        </w:rPr>
        <w:br/>
      </w:r>
      <w:r w:rsidRPr="005F154A">
        <w:rPr>
          <w:sz w:val="28"/>
          <w:szCs w:val="28"/>
        </w:rPr>
        <w:t>в комиссии или в суде на основании установления в отношении объекта недвижимости его рыночной стоимости, определенной на дату,</w:t>
      </w:r>
      <w:r w:rsidR="00A87316">
        <w:rPr>
          <w:sz w:val="28"/>
          <w:szCs w:val="28"/>
        </w:rPr>
        <w:t xml:space="preserve"> по состоянию</w:t>
      </w:r>
      <w:r w:rsidR="00A87316">
        <w:rPr>
          <w:sz w:val="28"/>
          <w:szCs w:val="28"/>
        </w:rPr>
        <w:br/>
      </w:r>
      <w:r w:rsidRPr="005F154A">
        <w:rPr>
          <w:sz w:val="28"/>
          <w:szCs w:val="28"/>
        </w:rPr>
        <w:t>на которую определена его кадастровая стоимость.</w:t>
      </w:r>
    </w:p>
    <w:p w:rsidR="00642044" w:rsidRPr="005F154A" w:rsidRDefault="00642044" w:rsidP="005F154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</w:t>
      </w:r>
      <w:r w:rsidR="00671B1B">
        <w:rPr>
          <w:sz w:val="28"/>
          <w:szCs w:val="28"/>
        </w:rPr>
        <w:t xml:space="preserve">  </w:t>
      </w:r>
      <w:r w:rsidR="00155ABD" w:rsidRPr="00155ABD">
        <w:rPr>
          <w:sz w:val="28"/>
          <w:szCs w:val="28"/>
        </w:rPr>
        <w:t xml:space="preserve">  </w:t>
      </w:r>
      <w:r w:rsidR="00671B1B">
        <w:rPr>
          <w:sz w:val="28"/>
          <w:szCs w:val="28"/>
        </w:rPr>
        <w:t>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B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E82AB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2AB1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A6A76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CEF6-3D44-44C7-9961-40A48047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2019-10-29T08:33:00Z</cp:lastPrinted>
  <dcterms:created xsi:type="dcterms:W3CDTF">2019-10-29T08:30:00Z</dcterms:created>
  <dcterms:modified xsi:type="dcterms:W3CDTF">2019-10-31T10:44:00Z</dcterms:modified>
</cp:coreProperties>
</file>