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1401E6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Pr="00513CE3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1401E6" w:rsidRDefault="001401E6" w:rsidP="00966BC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401E6" w:rsidRDefault="001401E6" w:rsidP="00966BC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401E6" w:rsidRDefault="001401E6" w:rsidP="00966BC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401E6" w:rsidRDefault="001401E6" w:rsidP="00966BC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401E6" w:rsidRDefault="001401E6" w:rsidP="00966BC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966BC6" w:rsidRDefault="009A60C3" w:rsidP="00966BC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966BC6">
        <w:rPr>
          <w:rFonts w:eastAsia="Calibri"/>
          <w:b/>
          <w:sz w:val="26"/>
          <w:szCs w:val="26"/>
        </w:rPr>
        <w:t>РЕШЕНИЕ</w:t>
      </w:r>
    </w:p>
    <w:p w:rsidR="009A60C3" w:rsidRPr="00966BC6" w:rsidRDefault="009A60C3" w:rsidP="00966BC6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966BC6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966BC6" w:rsidRDefault="009A60C3" w:rsidP="00966BC6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966BC6" w:rsidRDefault="00B25FFF" w:rsidP="00966BC6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966BC6">
        <w:rPr>
          <w:rFonts w:eastAsia="Calibri"/>
          <w:b/>
          <w:sz w:val="26"/>
          <w:szCs w:val="26"/>
        </w:rPr>
        <w:t>«</w:t>
      </w:r>
      <w:r w:rsidR="00F51AAC" w:rsidRPr="00966BC6">
        <w:rPr>
          <w:rFonts w:eastAsia="Calibri"/>
          <w:b/>
          <w:sz w:val="26"/>
          <w:szCs w:val="26"/>
        </w:rPr>
        <w:t>06</w:t>
      </w:r>
      <w:r w:rsidRPr="00966BC6">
        <w:rPr>
          <w:rFonts w:eastAsia="Calibri"/>
          <w:b/>
          <w:sz w:val="26"/>
          <w:szCs w:val="26"/>
        </w:rPr>
        <w:t xml:space="preserve">» </w:t>
      </w:r>
      <w:r w:rsidR="00F51AAC" w:rsidRPr="00966BC6">
        <w:rPr>
          <w:rFonts w:eastAsia="Calibri"/>
          <w:b/>
          <w:sz w:val="26"/>
          <w:szCs w:val="26"/>
        </w:rPr>
        <w:t>марта</w:t>
      </w:r>
      <w:r w:rsidR="00DD3912" w:rsidRPr="00966BC6">
        <w:rPr>
          <w:rFonts w:eastAsia="Calibri"/>
          <w:b/>
          <w:sz w:val="26"/>
          <w:szCs w:val="26"/>
        </w:rPr>
        <w:t xml:space="preserve"> 2025</w:t>
      </w:r>
      <w:r w:rsidRPr="00966BC6">
        <w:rPr>
          <w:rFonts w:eastAsia="Calibri"/>
          <w:b/>
          <w:sz w:val="26"/>
          <w:szCs w:val="26"/>
        </w:rPr>
        <w:t xml:space="preserve"> г.     </w:t>
      </w:r>
      <w:r w:rsidR="007D70E4" w:rsidRPr="00966BC6">
        <w:rPr>
          <w:rFonts w:eastAsia="Calibri"/>
          <w:b/>
          <w:sz w:val="26"/>
          <w:szCs w:val="26"/>
        </w:rPr>
        <w:t xml:space="preserve">   </w:t>
      </w:r>
      <w:r w:rsidR="009A60C3" w:rsidRPr="00966BC6">
        <w:rPr>
          <w:rFonts w:eastAsia="Calibri"/>
          <w:b/>
          <w:sz w:val="26"/>
          <w:szCs w:val="26"/>
        </w:rPr>
        <w:t xml:space="preserve">                          </w:t>
      </w:r>
      <w:r w:rsidR="00302A51" w:rsidRPr="00966BC6">
        <w:rPr>
          <w:rFonts w:eastAsia="Calibri"/>
          <w:b/>
          <w:sz w:val="26"/>
          <w:szCs w:val="26"/>
        </w:rPr>
        <w:t xml:space="preserve">      </w:t>
      </w:r>
      <w:r w:rsidR="000A0E2E" w:rsidRPr="00966BC6">
        <w:rPr>
          <w:rFonts w:eastAsia="Calibri"/>
          <w:b/>
          <w:sz w:val="26"/>
          <w:szCs w:val="26"/>
        </w:rPr>
        <w:t xml:space="preserve">     </w:t>
      </w:r>
      <w:r w:rsidR="009A60C3" w:rsidRPr="00966BC6">
        <w:rPr>
          <w:rFonts w:eastAsia="Calibri"/>
          <w:b/>
          <w:sz w:val="26"/>
          <w:szCs w:val="26"/>
        </w:rPr>
        <w:t xml:space="preserve">      </w:t>
      </w:r>
      <w:r w:rsidR="00897D80" w:rsidRPr="00966BC6">
        <w:rPr>
          <w:rFonts w:eastAsia="Calibri"/>
          <w:b/>
          <w:sz w:val="26"/>
          <w:szCs w:val="26"/>
        </w:rPr>
        <w:t xml:space="preserve">              </w:t>
      </w:r>
      <w:r w:rsidR="009A60C3" w:rsidRPr="00966BC6">
        <w:rPr>
          <w:rFonts w:eastAsia="Calibri"/>
          <w:b/>
          <w:sz w:val="26"/>
          <w:szCs w:val="26"/>
        </w:rPr>
        <w:t xml:space="preserve">         </w:t>
      </w:r>
      <w:r w:rsidR="00BF3950" w:rsidRPr="00966BC6">
        <w:rPr>
          <w:rFonts w:eastAsia="Calibri"/>
          <w:b/>
          <w:sz w:val="26"/>
          <w:szCs w:val="26"/>
        </w:rPr>
        <w:t xml:space="preserve">     </w:t>
      </w:r>
      <w:r w:rsidR="009A60C3" w:rsidRPr="00966BC6">
        <w:rPr>
          <w:rFonts w:eastAsia="Calibri"/>
          <w:b/>
          <w:sz w:val="26"/>
          <w:szCs w:val="26"/>
        </w:rPr>
        <w:t xml:space="preserve">      </w:t>
      </w:r>
      <w:r w:rsidR="00DD3912" w:rsidRPr="00966BC6">
        <w:rPr>
          <w:rFonts w:eastAsia="Calibri"/>
          <w:b/>
          <w:sz w:val="26"/>
          <w:szCs w:val="26"/>
        </w:rPr>
        <w:t xml:space="preserve">   </w:t>
      </w:r>
      <w:r w:rsidR="00987D2E" w:rsidRPr="00966BC6">
        <w:rPr>
          <w:rFonts w:eastAsia="Calibri"/>
          <w:b/>
          <w:sz w:val="26"/>
          <w:szCs w:val="26"/>
        </w:rPr>
        <w:t xml:space="preserve"> </w:t>
      </w:r>
      <w:r w:rsidR="003615FD" w:rsidRPr="00966BC6">
        <w:rPr>
          <w:rFonts w:eastAsia="Calibri"/>
          <w:b/>
          <w:sz w:val="26"/>
          <w:szCs w:val="26"/>
        </w:rPr>
        <w:t xml:space="preserve">  </w:t>
      </w:r>
      <w:r w:rsidR="00AD69D6" w:rsidRPr="00966BC6">
        <w:rPr>
          <w:rFonts w:eastAsia="Calibri"/>
          <w:b/>
          <w:sz w:val="26"/>
          <w:szCs w:val="26"/>
        </w:rPr>
        <w:t xml:space="preserve">      </w:t>
      </w:r>
      <w:r w:rsidR="003615FD" w:rsidRPr="00966BC6">
        <w:rPr>
          <w:rFonts w:eastAsia="Calibri"/>
          <w:b/>
          <w:sz w:val="26"/>
          <w:szCs w:val="26"/>
        </w:rPr>
        <w:t xml:space="preserve"> </w:t>
      </w:r>
      <w:r w:rsidR="00A0466F" w:rsidRPr="00966BC6">
        <w:rPr>
          <w:rFonts w:eastAsia="Calibri"/>
          <w:b/>
          <w:sz w:val="26"/>
          <w:szCs w:val="26"/>
        </w:rPr>
        <w:t xml:space="preserve">    </w:t>
      </w:r>
      <w:r w:rsidR="00057D9A" w:rsidRPr="00966BC6">
        <w:rPr>
          <w:rFonts w:eastAsia="Calibri"/>
          <w:b/>
          <w:sz w:val="26"/>
          <w:szCs w:val="26"/>
        </w:rPr>
        <w:t xml:space="preserve"> </w:t>
      </w:r>
      <w:r w:rsidR="009A60C3" w:rsidRPr="00966BC6">
        <w:rPr>
          <w:rFonts w:eastAsia="Calibri"/>
          <w:b/>
          <w:sz w:val="26"/>
          <w:szCs w:val="26"/>
        </w:rPr>
        <w:t xml:space="preserve">№ </w:t>
      </w:r>
      <w:r w:rsidR="00F51AAC" w:rsidRPr="00966BC6">
        <w:rPr>
          <w:rFonts w:eastAsia="Calibri"/>
          <w:b/>
          <w:sz w:val="26"/>
          <w:szCs w:val="26"/>
        </w:rPr>
        <w:t>178</w:t>
      </w:r>
      <w:r w:rsidR="00261EC8" w:rsidRPr="00966BC6">
        <w:rPr>
          <w:rFonts w:eastAsia="Calibri"/>
          <w:b/>
          <w:sz w:val="26"/>
          <w:szCs w:val="26"/>
        </w:rPr>
        <w:t>/</w:t>
      </w:r>
      <w:r w:rsidR="00DD3912" w:rsidRPr="00966BC6">
        <w:rPr>
          <w:rFonts w:eastAsia="Calibri"/>
          <w:b/>
          <w:sz w:val="26"/>
          <w:szCs w:val="26"/>
        </w:rPr>
        <w:t>25</w:t>
      </w:r>
    </w:p>
    <w:p w:rsidR="009A60C3" w:rsidRPr="00966BC6" w:rsidRDefault="009A60C3" w:rsidP="00966BC6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966BC6" w:rsidRDefault="009A60C3" w:rsidP="00966BC6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966BC6">
        <w:rPr>
          <w:rFonts w:eastAsia="Calibri"/>
          <w:b/>
          <w:sz w:val="26"/>
          <w:szCs w:val="26"/>
        </w:rPr>
        <w:t>Реквизиты заявлени</w:t>
      </w:r>
      <w:r w:rsidR="008E7B91" w:rsidRPr="00966BC6">
        <w:rPr>
          <w:rFonts w:eastAsia="Calibri"/>
          <w:b/>
          <w:sz w:val="26"/>
          <w:szCs w:val="26"/>
        </w:rPr>
        <w:t>я</w:t>
      </w:r>
      <w:r w:rsidRPr="00966BC6">
        <w:rPr>
          <w:rFonts w:eastAsia="Calibri"/>
          <w:b/>
          <w:sz w:val="26"/>
          <w:szCs w:val="26"/>
        </w:rPr>
        <w:t>:</w:t>
      </w:r>
      <w:r w:rsidRPr="00966BC6">
        <w:rPr>
          <w:rFonts w:eastAsia="Calibri"/>
          <w:sz w:val="26"/>
          <w:szCs w:val="26"/>
        </w:rPr>
        <w:t xml:space="preserve"> </w:t>
      </w:r>
      <w:r w:rsidRPr="00966BC6">
        <w:rPr>
          <w:rFonts w:eastAsia="Calibri"/>
          <w:sz w:val="26"/>
          <w:szCs w:val="26"/>
        </w:rPr>
        <w:tab/>
        <w:t xml:space="preserve">от </w:t>
      </w:r>
      <w:r w:rsidR="00F51AAC" w:rsidRPr="00966BC6">
        <w:rPr>
          <w:rFonts w:eastAsia="Calibri"/>
          <w:sz w:val="26"/>
          <w:szCs w:val="26"/>
        </w:rPr>
        <w:t>07</w:t>
      </w:r>
      <w:r w:rsidR="00DD3912" w:rsidRPr="00966BC6">
        <w:rPr>
          <w:rFonts w:eastAsia="Calibri"/>
          <w:sz w:val="26"/>
          <w:szCs w:val="26"/>
        </w:rPr>
        <w:t>.0</w:t>
      </w:r>
      <w:r w:rsidR="00F51AAC" w:rsidRPr="00966BC6">
        <w:rPr>
          <w:rFonts w:eastAsia="Calibri"/>
          <w:sz w:val="26"/>
          <w:szCs w:val="26"/>
        </w:rPr>
        <w:t>2</w:t>
      </w:r>
      <w:r w:rsidR="00DD3912" w:rsidRPr="00966BC6">
        <w:rPr>
          <w:rFonts w:eastAsia="Calibri"/>
          <w:sz w:val="26"/>
          <w:szCs w:val="26"/>
        </w:rPr>
        <w:t>.2025</w:t>
      </w:r>
      <w:r w:rsidR="000D6792" w:rsidRPr="00966BC6">
        <w:rPr>
          <w:rFonts w:eastAsia="Calibri"/>
          <w:sz w:val="26"/>
          <w:szCs w:val="26"/>
        </w:rPr>
        <w:t xml:space="preserve"> № </w:t>
      </w:r>
      <w:r w:rsidR="00F51AAC" w:rsidRPr="00966BC6">
        <w:rPr>
          <w:rFonts w:eastAsia="Calibri"/>
          <w:sz w:val="26"/>
          <w:szCs w:val="26"/>
        </w:rPr>
        <w:t>03-99/25</w:t>
      </w:r>
    </w:p>
    <w:p w:rsidR="009A60C3" w:rsidRPr="00966BC6" w:rsidRDefault="00ED1DEF" w:rsidP="00966BC6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966BC6">
        <w:rPr>
          <w:rFonts w:eastAsia="Calibri"/>
          <w:sz w:val="26"/>
          <w:szCs w:val="26"/>
        </w:rPr>
        <w:tab/>
      </w:r>
    </w:p>
    <w:p w:rsidR="009A60C3" w:rsidRPr="00966BC6" w:rsidRDefault="009A60C3" w:rsidP="00966BC6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  <w:sz w:val="26"/>
          <w:szCs w:val="26"/>
        </w:rPr>
      </w:pPr>
      <w:r w:rsidRPr="00966BC6">
        <w:rPr>
          <w:rFonts w:eastAsia="Calibri"/>
          <w:b/>
          <w:sz w:val="26"/>
          <w:szCs w:val="26"/>
        </w:rPr>
        <w:t>Информация о заявителе:</w:t>
      </w:r>
      <w:r w:rsidRPr="00966BC6">
        <w:rPr>
          <w:rFonts w:eastAsia="Calibri"/>
          <w:sz w:val="26"/>
          <w:szCs w:val="26"/>
        </w:rPr>
        <w:t xml:space="preserve"> </w:t>
      </w:r>
      <w:r w:rsidRPr="00966BC6">
        <w:rPr>
          <w:rFonts w:eastAsia="Calibri"/>
          <w:sz w:val="26"/>
          <w:szCs w:val="26"/>
        </w:rPr>
        <w:tab/>
      </w:r>
      <w:r w:rsidR="001401E6">
        <w:rPr>
          <w:rFonts w:eastAsia="Calibri"/>
          <w:sz w:val="26"/>
          <w:szCs w:val="26"/>
        </w:rPr>
        <w:t>***</w:t>
      </w:r>
    </w:p>
    <w:p w:rsidR="009A60C3" w:rsidRPr="00966BC6" w:rsidRDefault="008453EB" w:rsidP="00966BC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966BC6">
        <w:rPr>
          <w:rFonts w:eastAsia="Calibri"/>
          <w:b/>
          <w:sz w:val="26"/>
          <w:szCs w:val="26"/>
        </w:rPr>
        <w:tab/>
      </w:r>
    </w:p>
    <w:p w:rsidR="000D6792" w:rsidRPr="00966BC6" w:rsidRDefault="009A60C3" w:rsidP="00CB0AE4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966BC6">
        <w:rPr>
          <w:rFonts w:eastAsia="Calibri"/>
          <w:b/>
          <w:sz w:val="26"/>
          <w:szCs w:val="26"/>
        </w:rPr>
        <w:t>Кадастро</w:t>
      </w:r>
      <w:r w:rsidR="00CB0AE4">
        <w:rPr>
          <w:rFonts w:eastAsia="Calibri"/>
          <w:b/>
          <w:sz w:val="26"/>
          <w:szCs w:val="26"/>
        </w:rPr>
        <w:t>вый номер объекта недвижимости:</w:t>
      </w:r>
      <w:r w:rsidR="00CB0AE4">
        <w:rPr>
          <w:rFonts w:eastAsia="Calibri"/>
          <w:b/>
          <w:sz w:val="26"/>
          <w:szCs w:val="26"/>
        </w:rPr>
        <w:tab/>
      </w:r>
      <w:r w:rsidR="00F51AAC" w:rsidRPr="00966BC6">
        <w:rPr>
          <w:rFonts w:eastAsia="Calibri"/>
          <w:sz w:val="26"/>
          <w:szCs w:val="26"/>
        </w:rPr>
        <w:t>77:10:0002008:44</w:t>
      </w:r>
    </w:p>
    <w:p w:rsidR="008230AB" w:rsidRDefault="000D6792" w:rsidP="00966BC6">
      <w:pPr>
        <w:tabs>
          <w:tab w:val="left" w:pos="5670"/>
          <w:tab w:val="left" w:pos="5812"/>
        </w:tabs>
        <w:spacing w:line="276" w:lineRule="auto"/>
        <w:ind w:left="5745" w:hanging="5745"/>
        <w:jc w:val="both"/>
        <w:rPr>
          <w:rFonts w:eastAsia="Calibri"/>
          <w:sz w:val="26"/>
          <w:szCs w:val="26"/>
        </w:rPr>
      </w:pPr>
      <w:r w:rsidRPr="00966BC6">
        <w:rPr>
          <w:rFonts w:eastAsia="Calibri"/>
          <w:b/>
          <w:sz w:val="26"/>
          <w:szCs w:val="26"/>
        </w:rPr>
        <w:t>Адрес:</w:t>
      </w:r>
      <w:r w:rsidRPr="00966BC6">
        <w:rPr>
          <w:rFonts w:eastAsia="Calibri"/>
          <w:sz w:val="26"/>
          <w:szCs w:val="26"/>
        </w:rPr>
        <w:tab/>
      </w:r>
      <w:r w:rsidR="00DD3912" w:rsidRPr="00966BC6">
        <w:rPr>
          <w:rFonts w:eastAsia="Calibri"/>
          <w:sz w:val="26"/>
          <w:szCs w:val="26"/>
        </w:rPr>
        <w:t xml:space="preserve">г. Москва, </w:t>
      </w:r>
      <w:r w:rsidR="008230AB">
        <w:rPr>
          <w:rFonts w:eastAsia="Calibri"/>
          <w:sz w:val="26"/>
          <w:szCs w:val="26"/>
        </w:rPr>
        <w:t>г. Зеленоград,</w:t>
      </w:r>
    </w:p>
    <w:p w:rsidR="008230AB" w:rsidRDefault="008230AB" w:rsidP="00966BC6">
      <w:pPr>
        <w:tabs>
          <w:tab w:val="left" w:pos="5670"/>
          <w:tab w:val="left" w:pos="5812"/>
        </w:tabs>
        <w:spacing w:line="276" w:lineRule="auto"/>
        <w:ind w:left="5745" w:hanging="5745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 w:rsidR="00F51AAC" w:rsidRPr="00966BC6">
        <w:rPr>
          <w:rFonts w:eastAsia="Calibri"/>
          <w:sz w:val="26"/>
          <w:szCs w:val="26"/>
        </w:rPr>
        <w:t>Южная промзона, проезд № 4922,</w:t>
      </w:r>
    </w:p>
    <w:p w:rsidR="005E0513" w:rsidRPr="00966BC6" w:rsidRDefault="008230AB" w:rsidP="00966BC6">
      <w:pPr>
        <w:tabs>
          <w:tab w:val="left" w:pos="5670"/>
          <w:tab w:val="left" w:pos="5812"/>
        </w:tabs>
        <w:spacing w:line="276" w:lineRule="auto"/>
        <w:ind w:left="5745" w:hanging="574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F51AAC" w:rsidRPr="00966BC6">
        <w:rPr>
          <w:rFonts w:eastAsia="Calibri"/>
          <w:sz w:val="26"/>
          <w:szCs w:val="26"/>
        </w:rPr>
        <w:t>вл. 4,</w:t>
      </w:r>
      <w:r>
        <w:rPr>
          <w:rFonts w:eastAsia="Calibri"/>
          <w:sz w:val="26"/>
          <w:szCs w:val="26"/>
        </w:rPr>
        <w:t xml:space="preserve"> </w:t>
      </w:r>
      <w:r w:rsidR="00F51AAC" w:rsidRPr="00966BC6">
        <w:rPr>
          <w:rFonts w:eastAsia="Calibri"/>
          <w:sz w:val="26"/>
          <w:szCs w:val="26"/>
        </w:rPr>
        <w:t>стр. 6, 7</w:t>
      </w:r>
    </w:p>
    <w:p w:rsidR="008453EB" w:rsidRPr="00966BC6" w:rsidRDefault="008453EB" w:rsidP="00966BC6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966BC6" w:rsidRDefault="009A60C3" w:rsidP="00966BC6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966BC6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966BC6" w:rsidRDefault="00A66EAD" w:rsidP="00966BC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10E3F" w:rsidRPr="00966BC6" w:rsidRDefault="00210E3F" w:rsidP="00966BC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66BC6">
        <w:rPr>
          <w:rFonts w:eastAsia="Calibri"/>
          <w:sz w:val="26"/>
          <w:szCs w:val="26"/>
        </w:rPr>
        <w:t xml:space="preserve">Государственная кадастровая оценка в городе Москве в 2024 году проведена </w:t>
      </w:r>
      <w:r w:rsidR="00014DF2" w:rsidRPr="00966BC6">
        <w:rPr>
          <w:rFonts w:eastAsia="Calibri"/>
          <w:sz w:val="26"/>
          <w:szCs w:val="26"/>
        </w:rPr>
        <w:br/>
      </w:r>
      <w:r w:rsidRPr="00966BC6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513CE3" w:rsidRPr="00966BC6">
        <w:rPr>
          <w:rFonts w:eastAsia="Calibri"/>
          <w:sz w:val="26"/>
          <w:szCs w:val="26"/>
        </w:rPr>
        <w:t>арственной кадастровой оценке»</w:t>
      </w:r>
      <w:r w:rsidR="007F2993" w:rsidRPr="00966BC6">
        <w:rPr>
          <w:rFonts w:eastAsia="Calibri"/>
          <w:sz w:val="26"/>
          <w:szCs w:val="26"/>
        </w:rPr>
        <w:t>,</w:t>
      </w:r>
      <w:r w:rsidR="00513CE3" w:rsidRPr="00966BC6">
        <w:rPr>
          <w:rFonts w:eastAsia="Calibri"/>
          <w:sz w:val="26"/>
          <w:szCs w:val="26"/>
        </w:rPr>
        <w:t xml:space="preserve"> </w:t>
      </w:r>
      <w:r w:rsidRPr="00966BC6">
        <w:rPr>
          <w:rFonts w:eastAsia="Calibri"/>
          <w:sz w:val="26"/>
          <w:szCs w:val="26"/>
        </w:rPr>
        <w:t>Методическими указаниями о государственной кадастровой оценке, утвержденными приказом Росреестра от 04.08.2021 № П/0336.</w:t>
      </w:r>
    </w:p>
    <w:p w:rsidR="00380647" w:rsidRPr="00966BC6" w:rsidRDefault="00210E3F" w:rsidP="00966BC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66BC6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F51AAC" w:rsidRPr="00966BC6">
        <w:rPr>
          <w:rFonts w:eastAsia="Calibri"/>
          <w:sz w:val="26"/>
          <w:szCs w:val="26"/>
        </w:rPr>
        <w:t>77:10:0002008:44</w:t>
      </w:r>
      <w:r w:rsidR="00553B22" w:rsidRPr="00966BC6">
        <w:rPr>
          <w:rFonts w:eastAsia="Calibri"/>
          <w:sz w:val="26"/>
          <w:szCs w:val="26"/>
        </w:rPr>
        <w:t xml:space="preserve"> </w:t>
      </w:r>
      <w:r w:rsidR="007F2993" w:rsidRPr="00966BC6">
        <w:rPr>
          <w:rFonts w:eastAsia="Calibri"/>
          <w:sz w:val="26"/>
          <w:szCs w:val="26"/>
        </w:rPr>
        <w:t xml:space="preserve">(далее – Земельный участок) </w:t>
      </w:r>
      <w:r w:rsidRPr="00966BC6">
        <w:rPr>
          <w:rFonts w:eastAsia="Calibri"/>
          <w:sz w:val="26"/>
          <w:szCs w:val="26"/>
        </w:rPr>
        <w:t xml:space="preserve">на основании сведений, включенных </w:t>
      </w:r>
      <w:r w:rsidR="007F2993" w:rsidRPr="00966BC6">
        <w:rPr>
          <w:rFonts w:eastAsia="Calibri"/>
          <w:sz w:val="26"/>
          <w:szCs w:val="26"/>
        </w:rPr>
        <w:br/>
      </w:r>
      <w:r w:rsidRPr="00966BC6">
        <w:rPr>
          <w:rFonts w:eastAsia="Calibri"/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7F2993" w:rsidRPr="00966BC6">
        <w:rPr>
          <w:rFonts w:eastAsia="Calibri"/>
          <w:sz w:val="26"/>
          <w:szCs w:val="26"/>
        </w:rPr>
        <w:br/>
      </w:r>
      <w:r w:rsidRPr="00966BC6">
        <w:rPr>
          <w:rFonts w:eastAsia="Calibri"/>
          <w:sz w:val="26"/>
          <w:szCs w:val="26"/>
        </w:rPr>
        <w:t>по состоянию на 01.01.2024, определена с учетом его отнесения к группе 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BF3950" w:rsidRPr="00966BC6" w:rsidRDefault="007448A6" w:rsidP="00966BC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66BC6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</w:t>
      </w:r>
      <w:r w:rsidR="00EB0C8C" w:rsidRPr="00966BC6">
        <w:rPr>
          <w:rFonts w:eastAsia="Calibri"/>
          <w:sz w:val="26"/>
          <w:szCs w:val="26"/>
        </w:rPr>
        <w:br/>
      </w:r>
      <w:r w:rsidRPr="00966BC6">
        <w:rPr>
          <w:rFonts w:eastAsia="Calibri"/>
          <w:sz w:val="26"/>
          <w:szCs w:val="26"/>
        </w:rPr>
        <w:t>при опр</w:t>
      </w:r>
      <w:r w:rsidR="00EC5618" w:rsidRPr="00966BC6">
        <w:rPr>
          <w:rFonts w:eastAsia="Calibri"/>
          <w:sz w:val="26"/>
          <w:szCs w:val="26"/>
        </w:rPr>
        <w:t>еделении кадастровой стоимости З</w:t>
      </w:r>
      <w:r w:rsidRPr="00966BC6">
        <w:rPr>
          <w:rFonts w:eastAsia="Calibri"/>
          <w:sz w:val="26"/>
          <w:szCs w:val="26"/>
        </w:rPr>
        <w:t>емельного участка. На основании сведений Единого государственного реестра недвижимости</w:t>
      </w:r>
      <w:r w:rsidR="00EC5618" w:rsidRPr="00966BC6">
        <w:rPr>
          <w:rFonts w:eastAsia="Calibri"/>
          <w:sz w:val="26"/>
          <w:szCs w:val="26"/>
        </w:rPr>
        <w:t xml:space="preserve"> кадастровая стоимость З</w:t>
      </w:r>
      <w:r w:rsidRPr="00966BC6">
        <w:rPr>
          <w:rFonts w:eastAsia="Calibri"/>
          <w:sz w:val="26"/>
          <w:szCs w:val="26"/>
        </w:rPr>
        <w:t xml:space="preserve">емельного участка пересчитана </w:t>
      </w:r>
      <w:r w:rsidR="00966BC6" w:rsidRPr="00966BC6">
        <w:rPr>
          <w:rFonts w:eastAsia="Calibri"/>
          <w:sz w:val="26"/>
          <w:szCs w:val="26"/>
        </w:rPr>
        <w:t xml:space="preserve">с учетом фактической плотности застроенности с применением ценообразующего фактора «Корректировка на плотность застроенности_2024» </w:t>
      </w:r>
      <w:r w:rsidR="00B04F6B">
        <w:rPr>
          <w:rFonts w:eastAsia="Calibri"/>
          <w:sz w:val="26"/>
          <w:szCs w:val="26"/>
        </w:rPr>
        <w:br/>
      </w:r>
      <w:r w:rsidRPr="00966BC6">
        <w:rPr>
          <w:rFonts w:eastAsia="Calibri"/>
          <w:sz w:val="26"/>
          <w:szCs w:val="26"/>
        </w:rPr>
        <w:t xml:space="preserve">в размере </w:t>
      </w:r>
      <w:r w:rsidR="005E3773" w:rsidRPr="00966BC6">
        <w:rPr>
          <w:rFonts w:eastAsia="Calibri"/>
          <w:sz w:val="26"/>
          <w:szCs w:val="26"/>
        </w:rPr>
        <w:t>0.7947</w:t>
      </w:r>
      <w:r w:rsidR="00380647" w:rsidRPr="00966BC6">
        <w:rPr>
          <w:rFonts w:eastAsia="Calibri"/>
          <w:sz w:val="26"/>
          <w:szCs w:val="26"/>
        </w:rPr>
        <w:t>.</w:t>
      </w:r>
    </w:p>
    <w:p w:rsidR="00380647" w:rsidRPr="00966BC6" w:rsidRDefault="00380647" w:rsidP="00966BC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80647" w:rsidRPr="00966BC6" w:rsidRDefault="00380647" w:rsidP="00966BC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966BC6" w:rsidRDefault="009A60C3" w:rsidP="00966BC6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966BC6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5E3773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3773">
              <w:rPr>
                <w:rFonts w:ascii="Times New Roman" w:hAnsi="Times New Roman"/>
                <w:sz w:val="22"/>
                <w:szCs w:val="22"/>
              </w:rPr>
              <w:t>77:10:0002008:44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5E3773" w:rsidP="007448A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26 322 835,</w:t>
            </w:r>
            <w:r w:rsidRPr="005E377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E3" w:rsidRPr="00513CE3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от 29.10.2024 № 177470</w:t>
            </w:r>
          </w:p>
          <w:p w:rsidR="00513CE3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«Об утверждении результатов определения кадастровой стоимости земельных участков, расположенных </w:t>
            </w:r>
          </w:p>
          <w:p w:rsidR="00BC2A60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на территории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</w:p>
          <w:p w:rsidR="00E45F16" w:rsidRPr="00615A06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на 01 января 2024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5E3773" w:rsidRDefault="00966BC6" w:rsidP="00966BC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BC6">
              <w:rPr>
                <w:rFonts w:ascii="Times New Roman" w:hAnsi="Times New Roman"/>
                <w:sz w:val="22"/>
                <w:szCs w:val="22"/>
              </w:rPr>
              <w:t>20 918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66BC6">
              <w:rPr>
                <w:rFonts w:ascii="Times New Roman" w:hAnsi="Times New Roman"/>
                <w:sz w:val="22"/>
                <w:szCs w:val="22"/>
              </w:rPr>
              <w:t>755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66BC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BC2A6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04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B35"/>
    <w:rsid w:val="00014DF2"/>
    <w:rsid w:val="00014F9F"/>
    <w:rsid w:val="00017E15"/>
    <w:rsid w:val="00022939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138E0"/>
    <w:rsid w:val="001401E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F595E"/>
    <w:rsid w:val="0020205B"/>
    <w:rsid w:val="002034FB"/>
    <w:rsid w:val="00205F67"/>
    <w:rsid w:val="00210E3F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504A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15FD"/>
    <w:rsid w:val="00362999"/>
    <w:rsid w:val="0037318B"/>
    <w:rsid w:val="00380647"/>
    <w:rsid w:val="0039157A"/>
    <w:rsid w:val="00396BFF"/>
    <w:rsid w:val="003B0FF5"/>
    <w:rsid w:val="003B158F"/>
    <w:rsid w:val="003B4784"/>
    <w:rsid w:val="00403258"/>
    <w:rsid w:val="004068C5"/>
    <w:rsid w:val="004100C1"/>
    <w:rsid w:val="004646C5"/>
    <w:rsid w:val="0048188F"/>
    <w:rsid w:val="004914B5"/>
    <w:rsid w:val="004A219B"/>
    <w:rsid w:val="004B42CA"/>
    <w:rsid w:val="004B6F04"/>
    <w:rsid w:val="004C655A"/>
    <w:rsid w:val="004D267A"/>
    <w:rsid w:val="004E03F3"/>
    <w:rsid w:val="004E5771"/>
    <w:rsid w:val="004E5E9C"/>
    <w:rsid w:val="00502391"/>
    <w:rsid w:val="00505439"/>
    <w:rsid w:val="005078BC"/>
    <w:rsid w:val="00513CE3"/>
    <w:rsid w:val="00531263"/>
    <w:rsid w:val="005469F6"/>
    <w:rsid w:val="00553B22"/>
    <w:rsid w:val="00557139"/>
    <w:rsid w:val="0057593F"/>
    <w:rsid w:val="00584DB0"/>
    <w:rsid w:val="005A7673"/>
    <w:rsid w:val="005B4668"/>
    <w:rsid w:val="005E0513"/>
    <w:rsid w:val="005E3773"/>
    <w:rsid w:val="005E5FFB"/>
    <w:rsid w:val="005E7A12"/>
    <w:rsid w:val="005F1732"/>
    <w:rsid w:val="00615A06"/>
    <w:rsid w:val="006233DD"/>
    <w:rsid w:val="00630A4F"/>
    <w:rsid w:val="00633B5D"/>
    <w:rsid w:val="00643283"/>
    <w:rsid w:val="00661C42"/>
    <w:rsid w:val="006703A5"/>
    <w:rsid w:val="0067298C"/>
    <w:rsid w:val="00683313"/>
    <w:rsid w:val="00690400"/>
    <w:rsid w:val="006A2C47"/>
    <w:rsid w:val="006A5A03"/>
    <w:rsid w:val="006C035D"/>
    <w:rsid w:val="006D0CF7"/>
    <w:rsid w:val="006D44EB"/>
    <w:rsid w:val="006F2B60"/>
    <w:rsid w:val="006F6F73"/>
    <w:rsid w:val="00705AEA"/>
    <w:rsid w:val="00710764"/>
    <w:rsid w:val="00715775"/>
    <w:rsid w:val="00723612"/>
    <w:rsid w:val="00724613"/>
    <w:rsid w:val="00732E70"/>
    <w:rsid w:val="00742CE6"/>
    <w:rsid w:val="007448A6"/>
    <w:rsid w:val="00766079"/>
    <w:rsid w:val="00767D09"/>
    <w:rsid w:val="00776C85"/>
    <w:rsid w:val="007863E7"/>
    <w:rsid w:val="00793167"/>
    <w:rsid w:val="007A6CB4"/>
    <w:rsid w:val="007C165E"/>
    <w:rsid w:val="007C7D91"/>
    <w:rsid w:val="007D70E4"/>
    <w:rsid w:val="007E43AF"/>
    <w:rsid w:val="007F2993"/>
    <w:rsid w:val="007F558B"/>
    <w:rsid w:val="00801FB7"/>
    <w:rsid w:val="0081038D"/>
    <w:rsid w:val="008230AB"/>
    <w:rsid w:val="008307BD"/>
    <w:rsid w:val="008453EB"/>
    <w:rsid w:val="0085739C"/>
    <w:rsid w:val="00862614"/>
    <w:rsid w:val="00866566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5EE2"/>
    <w:rsid w:val="008E7B91"/>
    <w:rsid w:val="008F0035"/>
    <w:rsid w:val="008F0EB7"/>
    <w:rsid w:val="008F7D8B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66BC6"/>
    <w:rsid w:val="009702B0"/>
    <w:rsid w:val="00971214"/>
    <w:rsid w:val="00985D91"/>
    <w:rsid w:val="00986581"/>
    <w:rsid w:val="00987D2E"/>
    <w:rsid w:val="00992B7A"/>
    <w:rsid w:val="009A60C3"/>
    <w:rsid w:val="009D51B8"/>
    <w:rsid w:val="009E1DEE"/>
    <w:rsid w:val="009E5483"/>
    <w:rsid w:val="009F7E0E"/>
    <w:rsid w:val="00A0358D"/>
    <w:rsid w:val="00A0466F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71B54"/>
    <w:rsid w:val="00A82707"/>
    <w:rsid w:val="00AA5F04"/>
    <w:rsid w:val="00AC7DFC"/>
    <w:rsid w:val="00AD65B7"/>
    <w:rsid w:val="00AD69D6"/>
    <w:rsid w:val="00AE4372"/>
    <w:rsid w:val="00AF25A2"/>
    <w:rsid w:val="00AF2F89"/>
    <w:rsid w:val="00AF4532"/>
    <w:rsid w:val="00B04546"/>
    <w:rsid w:val="00B04F6B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A0ED3"/>
    <w:rsid w:val="00BA357D"/>
    <w:rsid w:val="00BB60D6"/>
    <w:rsid w:val="00BB76B9"/>
    <w:rsid w:val="00BC2A60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B0AE4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4671F"/>
    <w:rsid w:val="00D50FD4"/>
    <w:rsid w:val="00D634F5"/>
    <w:rsid w:val="00DD029D"/>
    <w:rsid w:val="00DD3912"/>
    <w:rsid w:val="00DE2A5A"/>
    <w:rsid w:val="00DE3C5F"/>
    <w:rsid w:val="00DF522E"/>
    <w:rsid w:val="00E10A00"/>
    <w:rsid w:val="00E320E5"/>
    <w:rsid w:val="00E37CE8"/>
    <w:rsid w:val="00E4027E"/>
    <w:rsid w:val="00E409DF"/>
    <w:rsid w:val="00E45F16"/>
    <w:rsid w:val="00E55D7A"/>
    <w:rsid w:val="00E64D67"/>
    <w:rsid w:val="00E66306"/>
    <w:rsid w:val="00E70D36"/>
    <w:rsid w:val="00E81003"/>
    <w:rsid w:val="00E86B4E"/>
    <w:rsid w:val="00E94E39"/>
    <w:rsid w:val="00EB0C8C"/>
    <w:rsid w:val="00EB6ADE"/>
    <w:rsid w:val="00EC5618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51AAC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o:colormru v:ext="edit" colors="#293185"/>
    </o:shapedefaults>
    <o:shapelayout v:ext="edit">
      <o:idmap v:ext="edit" data="1"/>
    </o:shapelayout>
  </w:shapeDefaults>
  <w:decimalSymbol w:val="."/>
  <w:listSeparator w:val=";"/>
  <w14:docId w14:val="0E3E8BC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10C9-F013-4B53-952F-CC22C0DE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2189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2025-03-04T13:26:00Z</dcterms:created>
  <dcterms:modified xsi:type="dcterms:W3CDTF">2025-04-18T07:01:00Z</dcterms:modified>
</cp:coreProperties>
</file>