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F7C4D" w:rsidRDefault="003F7C4D" w:rsidP="00783FF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CB42F4" w:rsidRPr="00AD2898" w:rsidRDefault="00CB42F4" w:rsidP="00783FFA">
      <w:pPr>
        <w:spacing w:line="264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D2898">
        <w:rPr>
          <w:b/>
          <w:sz w:val="25"/>
          <w:szCs w:val="25"/>
        </w:rPr>
        <w:t>РЕШЕНИЕ</w:t>
      </w:r>
    </w:p>
    <w:p w:rsidR="00CB42F4" w:rsidRPr="00AD2898" w:rsidRDefault="00CB42F4" w:rsidP="00783FFA">
      <w:pPr>
        <w:spacing w:line="264" w:lineRule="auto"/>
        <w:ind w:left="284" w:right="-2"/>
        <w:jc w:val="center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о пересчете кадастровой стоимости</w:t>
      </w:r>
    </w:p>
    <w:p w:rsidR="00CB42F4" w:rsidRPr="00AD2898" w:rsidRDefault="00CB42F4" w:rsidP="00783FFA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CB42F4" w:rsidRPr="00AD2898" w:rsidRDefault="00D67B88" w:rsidP="00783FFA">
      <w:pPr>
        <w:spacing w:line="264" w:lineRule="auto"/>
        <w:ind w:right="-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«26</w:t>
      </w:r>
      <w:r w:rsidR="00CB42F4" w:rsidRPr="00AD2898">
        <w:rPr>
          <w:b/>
          <w:sz w:val="25"/>
          <w:szCs w:val="25"/>
        </w:rPr>
        <w:t xml:space="preserve">» марта 2025 г.                                                                                                      </w:t>
      </w:r>
      <w:r w:rsidR="00C864A1">
        <w:rPr>
          <w:b/>
          <w:sz w:val="25"/>
          <w:szCs w:val="25"/>
        </w:rPr>
        <w:t xml:space="preserve">      </w:t>
      </w:r>
      <w:r w:rsidR="00CB42F4" w:rsidRPr="00AD2898">
        <w:rPr>
          <w:b/>
          <w:sz w:val="25"/>
          <w:szCs w:val="25"/>
        </w:rPr>
        <w:t xml:space="preserve"> № </w:t>
      </w:r>
      <w:r w:rsidR="00A9469B">
        <w:rPr>
          <w:b/>
          <w:sz w:val="25"/>
          <w:szCs w:val="25"/>
          <w:lang w:val="en-US"/>
        </w:rPr>
        <w:t>238</w:t>
      </w:r>
      <w:r w:rsidR="00CB42F4" w:rsidRPr="00AD2898">
        <w:rPr>
          <w:b/>
          <w:sz w:val="25"/>
          <w:szCs w:val="25"/>
        </w:rPr>
        <w:t>/25</w:t>
      </w:r>
    </w:p>
    <w:p w:rsidR="00CB42F4" w:rsidRPr="00AD2898" w:rsidRDefault="00CB42F4" w:rsidP="00783FFA">
      <w:pPr>
        <w:spacing w:line="264" w:lineRule="auto"/>
        <w:ind w:right="-2"/>
        <w:jc w:val="both"/>
        <w:rPr>
          <w:sz w:val="25"/>
          <w:szCs w:val="25"/>
        </w:rPr>
      </w:pPr>
    </w:p>
    <w:p w:rsidR="00CB42F4" w:rsidRPr="00AD2898" w:rsidRDefault="00CB42F4" w:rsidP="00783FFA">
      <w:pPr>
        <w:spacing w:line="264" w:lineRule="auto"/>
        <w:ind w:left="5672" w:hanging="567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 xml:space="preserve">Реквизиты заявления: </w:t>
      </w:r>
      <w:r w:rsidRPr="00AD2898">
        <w:rPr>
          <w:b/>
          <w:sz w:val="25"/>
          <w:szCs w:val="25"/>
        </w:rPr>
        <w:tab/>
      </w:r>
      <w:r w:rsidRPr="00AD2898">
        <w:rPr>
          <w:sz w:val="25"/>
          <w:szCs w:val="25"/>
        </w:rPr>
        <w:t xml:space="preserve">от </w:t>
      </w:r>
      <w:r w:rsidR="00C864A1" w:rsidRPr="00C864A1">
        <w:rPr>
          <w:sz w:val="25"/>
          <w:szCs w:val="25"/>
        </w:rPr>
        <w:t>04.03.2025</w:t>
      </w:r>
      <w:r w:rsidRPr="00AD2898">
        <w:rPr>
          <w:sz w:val="25"/>
          <w:szCs w:val="25"/>
        </w:rPr>
        <w:t xml:space="preserve"> № </w:t>
      </w:r>
      <w:r w:rsidR="00C864A1" w:rsidRPr="00C864A1">
        <w:rPr>
          <w:sz w:val="25"/>
          <w:szCs w:val="25"/>
        </w:rPr>
        <w:t>03-156/25</w:t>
      </w:r>
    </w:p>
    <w:p w:rsidR="00CB42F4" w:rsidRPr="00AD2898" w:rsidRDefault="00CB42F4" w:rsidP="00783FFA">
      <w:pPr>
        <w:tabs>
          <w:tab w:val="left" w:pos="6237"/>
        </w:tabs>
        <w:spacing w:line="264" w:lineRule="auto"/>
        <w:ind w:left="5670" w:right="-144" w:hanging="5670"/>
        <w:jc w:val="both"/>
        <w:rPr>
          <w:sz w:val="25"/>
          <w:szCs w:val="25"/>
        </w:rPr>
      </w:pPr>
    </w:p>
    <w:p w:rsidR="00CB42F4" w:rsidRPr="00AD2898" w:rsidRDefault="00CB42F4" w:rsidP="00783FFA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Информация о заявителе:</w:t>
      </w:r>
      <w:r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ab/>
      </w:r>
      <w:r w:rsidRPr="00AD2898">
        <w:rPr>
          <w:sz w:val="25"/>
          <w:szCs w:val="25"/>
        </w:rPr>
        <w:tab/>
      </w:r>
      <w:r w:rsidR="003F7C4D">
        <w:rPr>
          <w:sz w:val="25"/>
          <w:szCs w:val="25"/>
        </w:rPr>
        <w:t>***</w:t>
      </w:r>
      <w:r w:rsidR="00D67B88" w:rsidRPr="00AD2898">
        <w:rPr>
          <w:sz w:val="25"/>
          <w:szCs w:val="25"/>
        </w:rPr>
        <w:tab/>
      </w:r>
    </w:p>
    <w:p w:rsidR="00CB42F4" w:rsidRPr="00AD2898" w:rsidRDefault="00CB42F4" w:rsidP="00783FFA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</w:p>
    <w:p w:rsidR="00CB42F4" w:rsidRPr="00AD2898" w:rsidRDefault="00CB42F4" w:rsidP="00783FFA">
      <w:pPr>
        <w:tabs>
          <w:tab w:val="left" w:pos="5387"/>
          <w:tab w:val="left" w:pos="5670"/>
          <w:tab w:val="left" w:pos="5812"/>
        </w:tabs>
        <w:spacing w:line="264" w:lineRule="auto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Кадастровый номер объекта недвижимости:</w:t>
      </w:r>
      <w:r w:rsidRPr="00AD2898">
        <w:rPr>
          <w:b/>
          <w:sz w:val="25"/>
          <w:szCs w:val="25"/>
        </w:rPr>
        <w:tab/>
      </w:r>
      <w:r w:rsidRPr="00AD2898">
        <w:rPr>
          <w:b/>
          <w:sz w:val="25"/>
          <w:szCs w:val="25"/>
        </w:rPr>
        <w:tab/>
      </w:r>
      <w:r w:rsidR="00C864A1" w:rsidRPr="00C864A1">
        <w:rPr>
          <w:sz w:val="25"/>
          <w:szCs w:val="25"/>
        </w:rPr>
        <w:t>77:01:0006023:6952</w:t>
      </w:r>
    </w:p>
    <w:p w:rsidR="004D5C16" w:rsidRPr="00AD2898" w:rsidRDefault="00CB42F4" w:rsidP="00783FFA">
      <w:pPr>
        <w:tabs>
          <w:tab w:val="left" w:pos="5670"/>
        </w:tabs>
        <w:spacing w:line="264" w:lineRule="auto"/>
        <w:ind w:left="5670" w:hanging="5670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Адрес:</w:t>
      </w:r>
      <w:r w:rsidR="00C864A1">
        <w:rPr>
          <w:sz w:val="25"/>
          <w:szCs w:val="25"/>
        </w:rPr>
        <w:tab/>
        <w:t>г.</w:t>
      </w:r>
      <w:r w:rsidR="00C864A1" w:rsidRPr="00377136">
        <w:rPr>
          <w:sz w:val="25"/>
          <w:szCs w:val="25"/>
        </w:rPr>
        <w:t xml:space="preserve"> Москва, ул</w:t>
      </w:r>
      <w:r w:rsidR="00C864A1">
        <w:rPr>
          <w:sz w:val="25"/>
          <w:szCs w:val="25"/>
        </w:rPr>
        <w:t>.</w:t>
      </w:r>
      <w:r w:rsidR="00C864A1" w:rsidRPr="00377136">
        <w:rPr>
          <w:sz w:val="25"/>
          <w:szCs w:val="25"/>
        </w:rPr>
        <w:t xml:space="preserve"> Марксистская, </w:t>
      </w:r>
      <w:r w:rsidR="00C864A1">
        <w:rPr>
          <w:sz w:val="25"/>
          <w:szCs w:val="25"/>
        </w:rPr>
        <w:t>з/у</w:t>
      </w:r>
      <w:r w:rsidR="00C864A1" w:rsidRPr="00377136">
        <w:rPr>
          <w:sz w:val="25"/>
          <w:szCs w:val="25"/>
        </w:rPr>
        <w:t xml:space="preserve"> 34/7</w:t>
      </w:r>
    </w:p>
    <w:p w:rsidR="00CB42F4" w:rsidRPr="00AD2898" w:rsidRDefault="00CB42F4" w:rsidP="00783FFA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Информация о проведенной проверке:</w:t>
      </w:r>
    </w:p>
    <w:p w:rsidR="00CB42F4" w:rsidRPr="00AD2898" w:rsidRDefault="00CB42F4" w:rsidP="00783FF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  <w:highlight w:val="yellow"/>
        </w:rPr>
      </w:pPr>
    </w:p>
    <w:p w:rsidR="00C518F7" w:rsidRPr="00C518F7" w:rsidRDefault="00C518F7" w:rsidP="00783FFA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C518F7">
        <w:rPr>
          <w:sz w:val="25"/>
          <w:szCs w:val="25"/>
        </w:rPr>
        <w:t>Государственная кадастровая оценка в городе Москве в 202</w:t>
      </w:r>
      <w:r>
        <w:rPr>
          <w:sz w:val="25"/>
          <w:szCs w:val="25"/>
        </w:rPr>
        <w:t>4</w:t>
      </w:r>
      <w:r w:rsidRPr="00C518F7">
        <w:rPr>
          <w:sz w:val="25"/>
          <w:szCs w:val="25"/>
        </w:rPr>
        <w:t xml:space="preserve"> году проведена </w:t>
      </w:r>
      <w:r w:rsidRPr="00C518F7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П/0336.</w:t>
      </w:r>
    </w:p>
    <w:p w:rsidR="00CE2097" w:rsidRPr="00AD2898" w:rsidRDefault="004A0A5F" w:rsidP="00783FFA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AD2898">
        <w:rPr>
          <w:sz w:val="25"/>
          <w:szCs w:val="25"/>
        </w:rPr>
        <w:t xml:space="preserve">Кадастровая </w:t>
      </w:r>
      <w:r w:rsidR="004366D0">
        <w:rPr>
          <w:sz w:val="25"/>
          <w:szCs w:val="25"/>
        </w:rPr>
        <w:t xml:space="preserve">стоимость </w:t>
      </w:r>
      <w:r w:rsidR="00030DCB">
        <w:rPr>
          <w:sz w:val="25"/>
          <w:szCs w:val="25"/>
        </w:rPr>
        <w:t>земельного участка</w:t>
      </w:r>
      <w:r w:rsidRPr="00AD2898">
        <w:rPr>
          <w:sz w:val="25"/>
          <w:szCs w:val="25"/>
        </w:rPr>
        <w:t xml:space="preserve"> с кадастровым номером </w:t>
      </w:r>
      <w:r w:rsidR="00C864A1" w:rsidRPr="00C864A1">
        <w:rPr>
          <w:sz w:val="25"/>
          <w:szCs w:val="25"/>
        </w:rPr>
        <w:t>77:01:0006023:6952</w:t>
      </w:r>
      <w:r w:rsidR="00D67B88"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 xml:space="preserve">определена ГБУ «Центр имущественных платежей» </w:t>
      </w:r>
      <w:r w:rsidR="004366D0">
        <w:rPr>
          <w:sz w:val="25"/>
          <w:szCs w:val="25"/>
        </w:rPr>
        <w:t xml:space="preserve">по состоянию </w:t>
      </w:r>
      <w:r w:rsidR="004366D0">
        <w:rPr>
          <w:sz w:val="25"/>
          <w:szCs w:val="25"/>
        </w:rPr>
        <w:br/>
        <w:t xml:space="preserve">на 01.01.2024 </w:t>
      </w:r>
      <w:r w:rsidR="004366D0" w:rsidRPr="00B11303">
        <w:rPr>
          <w:sz w:val="25"/>
          <w:szCs w:val="25"/>
        </w:rPr>
        <w:t>(дата возникновения основания</w:t>
      </w:r>
      <w:r w:rsidR="004366D0">
        <w:rPr>
          <w:sz w:val="25"/>
          <w:szCs w:val="25"/>
        </w:rPr>
        <w:t xml:space="preserve"> </w:t>
      </w:r>
      <w:r w:rsidR="004366D0" w:rsidRPr="00B11303">
        <w:rPr>
          <w:sz w:val="25"/>
          <w:szCs w:val="25"/>
        </w:rPr>
        <w:t xml:space="preserve">для определения кадастровой стоимости – </w:t>
      </w:r>
      <w:r w:rsidR="004366D0">
        <w:rPr>
          <w:sz w:val="25"/>
          <w:szCs w:val="25"/>
        </w:rPr>
        <w:t>14.08</w:t>
      </w:r>
      <w:r w:rsidR="004366D0" w:rsidRPr="00B11303">
        <w:rPr>
          <w:sz w:val="25"/>
          <w:szCs w:val="25"/>
        </w:rPr>
        <w:t>.202</w:t>
      </w:r>
      <w:r w:rsidR="004366D0">
        <w:rPr>
          <w:sz w:val="25"/>
          <w:szCs w:val="25"/>
        </w:rPr>
        <w:t>4</w:t>
      </w:r>
      <w:r w:rsidR="004366D0" w:rsidRPr="00B11303">
        <w:rPr>
          <w:sz w:val="25"/>
          <w:szCs w:val="25"/>
        </w:rPr>
        <w:t>)</w:t>
      </w:r>
      <w:r w:rsidR="004366D0">
        <w:rPr>
          <w:sz w:val="25"/>
          <w:szCs w:val="25"/>
        </w:rPr>
        <w:t xml:space="preserve"> </w:t>
      </w:r>
      <w:r w:rsidR="00B11303" w:rsidRPr="00B11303">
        <w:rPr>
          <w:sz w:val="25"/>
          <w:szCs w:val="25"/>
        </w:rPr>
        <w:t xml:space="preserve">на основании информации, поступившей письмом от </w:t>
      </w:r>
      <w:r w:rsidR="00B11303">
        <w:rPr>
          <w:sz w:val="25"/>
          <w:szCs w:val="25"/>
        </w:rPr>
        <w:t xml:space="preserve">14.01.2025 </w:t>
      </w:r>
      <w:r w:rsidR="004366D0">
        <w:rPr>
          <w:sz w:val="25"/>
          <w:szCs w:val="25"/>
        </w:rPr>
        <w:br/>
      </w:r>
      <w:r w:rsidR="00B11303" w:rsidRPr="00B11303">
        <w:rPr>
          <w:sz w:val="25"/>
          <w:szCs w:val="25"/>
        </w:rPr>
        <w:t xml:space="preserve">№ </w:t>
      </w:r>
      <w:r w:rsidR="00B11303">
        <w:rPr>
          <w:sz w:val="25"/>
          <w:szCs w:val="25"/>
        </w:rPr>
        <w:t>2.11-/0004-ГБУ/25</w:t>
      </w:r>
      <w:r w:rsidR="00B11303" w:rsidRPr="00B11303">
        <w:rPr>
          <w:sz w:val="25"/>
          <w:szCs w:val="25"/>
        </w:rPr>
        <w:t xml:space="preserve"> из </w:t>
      </w:r>
      <w:r w:rsidR="00B11303">
        <w:rPr>
          <w:sz w:val="25"/>
          <w:szCs w:val="25"/>
        </w:rPr>
        <w:t>филиала</w:t>
      </w:r>
      <w:r w:rsidR="00B11303" w:rsidRPr="00B11303">
        <w:rPr>
          <w:sz w:val="25"/>
          <w:szCs w:val="25"/>
        </w:rPr>
        <w:t xml:space="preserve"> публично-правовой компании «Роскадастр» по Москве</w:t>
      </w:r>
      <w:r w:rsidR="00B11303">
        <w:rPr>
          <w:sz w:val="25"/>
          <w:szCs w:val="25"/>
        </w:rPr>
        <w:t xml:space="preserve"> </w:t>
      </w:r>
      <w:r w:rsidR="004366D0">
        <w:rPr>
          <w:sz w:val="25"/>
          <w:szCs w:val="25"/>
        </w:rPr>
        <w:br/>
      </w:r>
      <w:r w:rsidR="00B11303">
        <w:rPr>
          <w:sz w:val="25"/>
          <w:szCs w:val="25"/>
        </w:rPr>
        <w:t>в соответствии с частью 7</w:t>
      </w:r>
      <w:r w:rsidR="004366D0">
        <w:rPr>
          <w:sz w:val="25"/>
          <w:szCs w:val="25"/>
        </w:rPr>
        <w:t xml:space="preserve"> </w:t>
      </w:r>
      <w:r w:rsidR="00B11303" w:rsidRPr="00B11303">
        <w:rPr>
          <w:sz w:val="25"/>
          <w:szCs w:val="25"/>
        </w:rPr>
        <w:t>статьи 15 Закона о ГКО</w:t>
      </w:r>
      <w:r w:rsidR="00B11303">
        <w:rPr>
          <w:sz w:val="25"/>
          <w:szCs w:val="25"/>
        </w:rPr>
        <w:t>, с учетом отнесения</w:t>
      </w:r>
      <w:r w:rsidR="004366D0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 xml:space="preserve">его к группе </w:t>
      </w:r>
      <w:r w:rsidR="00D67B88" w:rsidRPr="00AD2898">
        <w:rPr>
          <w:sz w:val="25"/>
          <w:szCs w:val="25"/>
        </w:rPr>
        <w:t>4 «</w:t>
      </w:r>
      <w:r w:rsidR="009A282C" w:rsidRPr="009A282C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D2898" w:rsidRPr="00AD2898">
        <w:rPr>
          <w:sz w:val="25"/>
          <w:szCs w:val="25"/>
        </w:rPr>
        <w:t>»</w:t>
      </w:r>
      <w:r w:rsidR="00D67B88" w:rsidRPr="00AD2898">
        <w:rPr>
          <w:sz w:val="25"/>
          <w:szCs w:val="25"/>
        </w:rPr>
        <w:t>, подгрупп</w:t>
      </w:r>
      <w:r w:rsidR="00AD2898" w:rsidRPr="00AD2898">
        <w:rPr>
          <w:sz w:val="25"/>
          <w:szCs w:val="25"/>
        </w:rPr>
        <w:t>е</w:t>
      </w:r>
      <w:r w:rsidR="009A282C">
        <w:rPr>
          <w:sz w:val="25"/>
          <w:szCs w:val="25"/>
        </w:rPr>
        <w:t xml:space="preserve"> 4.1</w:t>
      </w:r>
      <w:r w:rsidR="00D67B88" w:rsidRPr="00AD2898">
        <w:rPr>
          <w:sz w:val="25"/>
          <w:szCs w:val="25"/>
        </w:rPr>
        <w:t xml:space="preserve"> </w:t>
      </w:r>
      <w:r w:rsidR="00AD2898" w:rsidRPr="00AD2898">
        <w:rPr>
          <w:sz w:val="25"/>
          <w:szCs w:val="25"/>
        </w:rPr>
        <w:t>«</w:t>
      </w:r>
      <w:r w:rsidR="009A282C" w:rsidRPr="009A282C">
        <w:rPr>
          <w:sz w:val="25"/>
          <w:szCs w:val="25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</w:t>
      </w:r>
      <w:r w:rsidR="004366D0">
        <w:rPr>
          <w:sz w:val="25"/>
          <w:szCs w:val="25"/>
        </w:rPr>
        <w:br/>
      </w:r>
      <w:r w:rsidR="009A282C" w:rsidRPr="009A282C">
        <w:rPr>
          <w:sz w:val="25"/>
          <w:szCs w:val="25"/>
        </w:rPr>
        <w:t>за исключением объектов придорожного сервиса (основная территория)</w:t>
      </w:r>
      <w:r w:rsidR="00AD2898" w:rsidRPr="00AD2898">
        <w:rPr>
          <w:sz w:val="25"/>
          <w:szCs w:val="25"/>
        </w:rPr>
        <w:t>»</w:t>
      </w:r>
      <w:r w:rsidRPr="00AD2898">
        <w:rPr>
          <w:sz w:val="25"/>
          <w:szCs w:val="25"/>
        </w:rPr>
        <w:t>.</w:t>
      </w:r>
    </w:p>
    <w:p w:rsidR="00817609" w:rsidRPr="00AD2898" w:rsidRDefault="00817609" w:rsidP="00783FF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AD2898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C864A1" w:rsidRPr="00C864A1">
        <w:rPr>
          <w:sz w:val="25"/>
          <w:szCs w:val="25"/>
        </w:rPr>
        <w:t>77:01:0006023:6952</w:t>
      </w:r>
      <w:r w:rsidRPr="00AD2898">
        <w:rPr>
          <w:sz w:val="25"/>
          <w:szCs w:val="25"/>
        </w:rPr>
        <w:t xml:space="preserve">. </w:t>
      </w:r>
      <w:r w:rsidRPr="00AD2898">
        <w:rPr>
          <w:sz w:val="25"/>
          <w:szCs w:val="25"/>
        </w:rPr>
        <w:br/>
        <w:t xml:space="preserve">На основании сведений, содержащихся в Едином государственном реестре недвижимости, </w:t>
      </w:r>
      <w:r w:rsidR="00AD2898" w:rsidRPr="00AD2898">
        <w:rPr>
          <w:sz w:val="25"/>
          <w:szCs w:val="25"/>
        </w:rPr>
        <w:t xml:space="preserve">подтвержденных Государственной инспекцией по контролю за использованием объектов недвижимости города Москвы, </w:t>
      </w:r>
      <w:r w:rsidRPr="00AD2898">
        <w:rPr>
          <w:sz w:val="25"/>
          <w:szCs w:val="25"/>
        </w:rPr>
        <w:t xml:space="preserve">кадастровая </w:t>
      </w:r>
      <w:r w:rsidRPr="00AD2898">
        <w:rPr>
          <w:color w:val="000000" w:themeColor="text1"/>
          <w:sz w:val="25"/>
          <w:szCs w:val="25"/>
        </w:rPr>
        <w:t xml:space="preserve">стоимость земельного участка с кадастровым номером </w:t>
      </w:r>
      <w:r w:rsidR="00C864A1" w:rsidRPr="00C864A1">
        <w:rPr>
          <w:sz w:val="25"/>
          <w:szCs w:val="25"/>
        </w:rPr>
        <w:t>77:01:0006023:6952</w:t>
      </w:r>
      <w:r w:rsidR="00AD2898" w:rsidRPr="00AD2898">
        <w:rPr>
          <w:sz w:val="25"/>
          <w:szCs w:val="25"/>
        </w:rPr>
        <w:t xml:space="preserve"> </w:t>
      </w:r>
      <w:r w:rsidRPr="00AD2898">
        <w:rPr>
          <w:color w:val="000000" w:themeColor="text1"/>
          <w:sz w:val="25"/>
          <w:szCs w:val="25"/>
        </w:rPr>
        <w:t xml:space="preserve">пересчитана с учетом фактической плотности </w:t>
      </w:r>
      <w:r w:rsidR="00475603">
        <w:rPr>
          <w:color w:val="000000" w:themeColor="text1"/>
          <w:sz w:val="25"/>
          <w:szCs w:val="25"/>
        </w:rPr>
        <w:t>застроенности</w:t>
      </w:r>
      <w:r w:rsidR="00AD2898">
        <w:rPr>
          <w:color w:val="000000" w:themeColor="text1"/>
          <w:sz w:val="25"/>
          <w:szCs w:val="25"/>
        </w:rPr>
        <w:br/>
      </w:r>
      <w:r w:rsidRPr="00AD2898">
        <w:rPr>
          <w:color w:val="000000" w:themeColor="text1"/>
          <w:sz w:val="25"/>
          <w:szCs w:val="25"/>
        </w:rPr>
        <w:t xml:space="preserve">с применением корректировки на плотность </w:t>
      </w:r>
      <w:r w:rsidR="00475603">
        <w:rPr>
          <w:color w:val="000000" w:themeColor="text1"/>
          <w:sz w:val="25"/>
          <w:szCs w:val="25"/>
        </w:rPr>
        <w:t>застроенности</w:t>
      </w:r>
      <w:r w:rsidRPr="00AD2898">
        <w:rPr>
          <w:color w:val="000000" w:themeColor="text1"/>
          <w:sz w:val="25"/>
          <w:szCs w:val="25"/>
        </w:rPr>
        <w:t xml:space="preserve"> в размере </w:t>
      </w:r>
      <w:r w:rsidR="00475603" w:rsidRPr="00475603">
        <w:rPr>
          <w:color w:val="000000" w:themeColor="text1"/>
          <w:sz w:val="25"/>
          <w:szCs w:val="25"/>
        </w:rPr>
        <w:t>0.8</w:t>
      </w:r>
      <w:r w:rsidRPr="00AD2898">
        <w:rPr>
          <w:color w:val="000000" w:themeColor="text1"/>
          <w:sz w:val="25"/>
          <w:szCs w:val="25"/>
        </w:rPr>
        <w:t>.</w:t>
      </w:r>
    </w:p>
    <w:p w:rsidR="00711D82" w:rsidRDefault="00711D82" w:rsidP="00783FFA">
      <w:pPr>
        <w:tabs>
          <w:tab w:val="left" w:pos="5103"/>
          <w:tab w:val="left" w:pos="5812"/>
        </w:tabs>
        <w:spacing w:before="240" w:after="120" w:line="264" w:lineRule="auto"/>
        <w:contextualSpacing/>
        <w:jc w:val="both"/>
        <w:rPr>
          <w:b/>
          <w:sz w:val="25"/>
          <w:szCs w:val="25"/>
        </w:rPr>
      </w:pPr>
    </w:p>
    <w:p w:rsidR="0060657F" w:rsidRDefault="005C7884" w:rsidP="00783FFA">
      <w:pPr>
        <w:tabs>
          <w:tab w:val="left" w:pos="5103"/>
          <w:tab w:val="left" w:pos="5812"/>
        </w:tabs>
        <w:spacing w:before="240" w:after="120" w:line="264" w:lineRule="auto"/>
        <w:contextualSpacing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AD2898" w:rsidRDefault="00AD2898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7"/>
        <w:gridCol w:w="2645"/>
        <w:gridCol w:w="1702"/>
        <w:gridCol w:w="1706"/>
      </w:tblGrid>
      <w:tr w:rsidR="005C7884" w:rsidRPr="00795AE6" w:rsidTr="00AD2898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AD2898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3F1C18" w:rsidRDefault="009A282C" w:rsidP="00B11303">
            <w:pPr>
              <w:jc w:val="center"/>
              <w:rPr>
                <w:sz w:val="22"/>
              </w:rPr>
            </w:pPr>
            <w:r w:rsidRPr="009A282C">
              <w:rPr>
                <w:sz w:val="22"/>
              </w:rPr>
              <w:t>77:01:0006023:6952</w:t>
            </w:r>
          </w:p>
        </w:tc>
        <w:tc>
          <w:tcPr>
            <w:tcW w:w="1747" w:type="dxa"/>
            <w:shd w:val="clear" w:color="000000" w:fill="FFFFFF"/>
            <w:vAlign w:val="center"/>
          </w:tcPr>
          <w:p w:rsidR="00906F8B" w:rsidRPr="005C7884" w:rsidRDefault="00C864A1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255 510 528,</w:t>
            </w:r>
            <w:r w:rsidRPr="00C864A1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06F8B" w:rsidRPr="009F7F98" w:rsidRDefault="00B11303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27.01</w:t>
            </w:r>
            <w:r w:rsidR="00AD2898">
              <w:rPr>
                <w:rFonts w:eastAsia="Times New Roman"/>
                <w:color w:val="000000"/>
                <w:sz w:val="22"/>
                <w:szCs w:val="22"/>
              </w:rPr>
              <w:t>.202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="00AD2898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№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АОКС-77/2025/000025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6F8B" w:rsidRPr="00C65F1C" w:rsidRDefault="00475603" w:rsidP="00475603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475603">
              <w:rPr>
                <w:rFonts w:eastAsia="Times New Roman"/>
                <w:color w:val="000000"/>
                <w:sz w:val="22"/>
                <w:szCs w:val="22"/>
              </w:rPr>
              <w:t>204 408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75603">
              <w:rPr>
                <w:rFonts w:eastAsia="Times New Roman"/>
                <w:color w:val="000000"/>
                <w:sz w:val="22"/>
                <w:szCs w:val="22"/>
              </w:rPr>
              <w:t>416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,</w:t>
            </w:r>
            <w:r w:rsidRPr="00475603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6F8B" w:rsidRPr="005C7884" w:rsidRDefault="00B11303" w:rsidP="00B113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01.01.2024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3F7C4D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0DCB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29B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3F7C4D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572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366D0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5603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1702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1D82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3FFA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6D1F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82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469B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303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18F7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64A1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B88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B9C15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2A0C-F9F3-4698-B3BB-EC138843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2365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2025-03-25T12:39:00Z</dcterms:created>
  <dcterms:modified xsi:type="dcterms:W3CDTF">2025-04-18T07:22:00Z</dcterms:modified>
</cp:coreProperties>
</file>